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73" w:rsidRPr="00E47770" w:rsidRDefault="00E47770" w:rsidP="00E47770">
      <w:pPr>
        <w:ind w:left="-142" w:right="-14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Notas de Release</w:t>
      </w:r>
    </w:p>
    <w:p w:rsidR="00E47770" w:rsidRPr="00E47770" w:rsidRDefault="00D57261" w:rsidP="000A0A1B">
      <w:pPr>
        <w:pStyle w:val="Ttulo"/>
        <w:jc w:val="left"/>
        <w:rPr>
          <w:sz w:val="40"/>
        </w:rPr>
      </w:pPr>
      <w:r>
        <w:rPr>
          <w:sz w:val="40"/>
        </w:rPr>
        <w:t xml:space="preserve">              </w:t>
      </w:r>
    </w:p>
    <w:tbl>
      <w:tblPr>
        <w:tblW w:w="1332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63"/>
        <w:gridCol w:w="6662"/>
      </w:tblGrid>
      <w:tr w:rsidR="00E47770" w:rsidRPr="004266F3" w:rsidTr="00E47770">
        <w:trPr>
          <w:trHeight w:hRule="exact" w:val="397"/>
        </w:trPr>
        <w:tc>
          <w:tcPr>
            <w:tcW w:w="13325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E47770" w:rsidRPr="004266F3" w:rsidRDefault="00E47770" w:rsidP="00143CE5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E47770" w:rsidRPr="004266F3" w:rsidTr="00E47770">
        <w:trPr>
          <w:trHeight w:hRule="exact" w:val="284"/>
        </w:trPr>
        <w:tc>
          <w:tcPr>
            <w:tcW w:w="666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4266F3" w:rsidRDefault="00E47770" w:rsidP="00143CE5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666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4266F3" w:rsidRDefault="00E47770" w:rsidP="00143CE5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E47770" w:rsidRPr="004266F3" w:rsidTr="00E47770">
        <w:trPr>
          <w:trHeight w:hRule="exact" w:val="284"/>
        </w:trPr>
        <w:tc>
          <w:tcPr>
            <w:tcW w:w="666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E47770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r w:rsidRPr="00E47770"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  <w:t>[nome]</w:t>
            </w:r>
          </w:p>
        </w:tc>
        <w:tc>
          <w:tcPr>
            <w:tcW w:w="666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E47770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r w:rsidRPr="00E47770"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  <w:t>[nome]</w:t>
            </w:r>
          </w:p>
        </w:tc>
      </w:tr>
      <w:tr w:rsidR="00E47770" w:rsidRPr="004266F3" w:rsidTr="00E47770">
        <w:trPr>
          <w:trHeight w:hRule="exact" w:val="284"/>
        </w:trPr>
        <w:tc>
          <w:tcPr>
            <w:tcW w:w="666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BD68DB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hyperlink r:id="rId8" w:history="1">
              <w:r w:rsidR="00E47770" w:rsidRPr="00E47770">
                <w:rPr>
                  <w:rFonts w:eastAsia="Times New Roman"/>
                  <w:iCs w:val="0"/>
                  <w:color w:val="8DB3E2" w:themeColor="text2" w:themeTint="66"/>
                  <w:sz w:val="22"/>
                  <w:szCs w:val="24"/>
                </w:rPr>
                <w:t>[email]</w:t>
              </w:r>
            </w:hyperlink>
          </w:p>
        </w:tc>
        <w:tc>
          <w:tcPr>
            <w:tcW w:w="666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BD68DB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hyperlink r:id="rId9" w:history="1">
              <w:r w:rsidR="00E47770" w:rsidRPr="00E47770">
                <w:rPr>
                  <w:rFonts w:eastAsia="Times New Roman"/>
                  <w:iCs w:val="0"/>
                  <w:color w:val="8DB3E2" w:themeColor="text2" w:themeTint="66"/>
                  <w:sz w:val="22"/>
                  <w:szCs w:val="24"/>
                </w:rPr>
                <w:t>[email]</w:t>
              </w:r>
            </w:hyperlink>
          </w:p>
        </w:tc>
      </w:tr>
      <w:tr w:rsidR="00E47770" w:rsidRPr="004266F3" w:rsidTr="00E47770">
        <w:trPr>
          <w:trHeight w:hRule="exact" w:val="284"/>
        </w:trPr>
        <w:tc>
          <w:tcPr>
            <w:tcW w:w="6663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E47770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r w:rsidRPr="00E47770"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  <w:t>[telefone]</w:t>
            </w:r>
          </w:p>
        </w:tc>
        <w:tc>
          <w:tcPr>
            <w:tcW w:w="666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E47770" w:rsidRPr="00E47770" w:rsidRDefault="00E47770" w:rsidP="00143CE5">
            <w:pPr>
              <w:pStyle w:val="Subttulo"/>
              <w:spacing w:before="0" w:after="0"/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</w:pPr>
            <w:r w:rsidRPr="00E47770">
              <w:rPr>
                <w:rFonts w:eastAsia="Times New Roman" w:cs="Arial"/>
                <w:i w:val="0"/>
                <w:iCs w:val="0"/>
                <w:color w:val="8DB3E2" w:themeColor="text2" w:themeTint="66"/>
                <w:sz w:val="22"/>
                <w:szCs w:val="24"/>
              </w:rPr>
              <w:t>[telefone]</w:t>
            </w:r>
          </w:p>
        </w:tc>
      </w:tr>
    </w:tbl>
    <w:p w:rsidR="00E47770" w:rsidRDefault="00E47770" w:rsidP="00E47770">
      <w:pPr>
        <w:rPr>
          <w:rFonts w:ascii="Arial" w:hAnsi="Arial" w:cs="Arial"/>
          <w:sz w:val="20"/>
          <w:szCs w:val="20"/>
        </w:rPr>
      </w:pPr>
    </w:p>
    <w:p w:rsidR="00FE10AC" w:rsidRDefault="00FE10AC" w:rsidP="00E47770">
      <w:pPr>
        <w:pStyle w:val="Ttulo"/>
        <w:jc w:val="left"/>
      </w:pPr>
    </w:p>
    <w:tbl>
      <w:tblPr>
        <w:tblW w:w="1329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296"/>
      </w:tblGrid>
      <w:tr w:rsidR="00E47770" w:rsidRPr="004266F3" w:rsidTr="00E47770">
        <w:trPr>
          <w:trHeight w:hRule="exact" w:val="432"/>
        </w:trPr>
        <w:tc>
          <w:tcPr>
            <w:tcW w:w="1329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E47770" w:rsidRPr="004266F3" w:rsidRDefault="00E47770" w:rsidP="00143CE5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E47770" w:rsidRPr="009A20AA" w:rsidTr="00E47770">
        <w:trPr>
          <w:trHeight w:val="1207"/>
        </w:trPr>
        <w:tc>
          <w:tcPr>
            <w:tcW w:w="1329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E47770" w:rsidRDefault="00E47770" w:rsidP="00143CE5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E47770" w:rsidRDefault="00E47770" w:rsidP="00E47770">
            <w:pPr>
              <w:rPr>
                <w:rFonts w:ascii="Arial" w:hAnsi="Arial" w:cs="Arial"/>
                <w:sz w:val="22"/>
              </w:rPr>
            </w:pPr>
            <w:r w:rsidRPr="001D1E55">
              <w:rPr>
                <w:rFonts w:ascii="Arial" w:hAnsi="Arial" w:cs="Arial"/>
                <w:sz w:val="22"/>
              </w:rPr>
              <w:t xml:space="preserve">A finalidade das Notas de Release é comunicar </w:t>
            </w:r>
            <w:r>
              <w:rPr>
                <w:rFonts w:ascii="Arial" w:hAnsi="Arial" w:cs="Arial"/>
                <w:sz w:val="22"/>
              </w:rPr>
              <w:t>e controlar as</w:t>
            </w:r>
            <w:r w:rsidRPr="001D1E55">
              <w:rPr>
                <w:rFonts w:ascii="Arial" w:hAnsi="Arial" w:cs="Arial"/>
                <w:sz w:val="22"/>
              </w:rPr>
              <w:t xml:space="preserve"> principais </w:t>
            </w:r>
            <w:r>
              <w:rPr>
                <w:rFonts w:ascii="Arial" w:hAnsi="Arial" w:cs="Arial"/>
                <w:sz w:val="22"/>
              </w:rPr>
              <w:t>mudanças de</w:t>
            </w:r>
            <w:r w:rsidRPr="001D1E55">
              <w:rPr>
                <w:rFonts w:ascii="Arial" w:hAnsi="Arial" w:cs="Arial"/>
                <w:sz w:val="22"/>
              </w:rPr>
              <w:t xml:space="preserve"> </w:t>
            </w:r>
            <w:r w:rsidR="0046449E">
              <w:rPr>
                <w:rFonts w:ascii="Arial" w:hAnsi="Arial" w:cs="Arial"/>
                <w:sz w:val="22"/>
              </w:rPr>
              <w:t>versões</w:t>
            </w:r>
            <w:r w:rsidRPr="001D1E55">
              <w:rPr>
                <w:rFonts w:ascii="Arial" w:hAnsi="Arial" w:cs="Arial"/>
                <w:sz w:val="22"/>
              </w:rPr>
              <w:t xml:space="preserve"> do </w:t>
            </w:r>
            <w:r w:rsidRPr="00E47770">
              <w:rPr>
                <w:rFonts w:ascii="Arial" w:hAnsi="Arial" w:cs="Arial"/>
                <w:color w:val="8DB3E2" w:themeColor="text2" w:themeTint="66"/>
                <w:sz w:val="22"/>
              </w:rPr>
              <w:t xml:space="preserve">&lt;Nome do Projeto&gt;. </w:t>
            </w:r>
          </w:p>
          <w:p w:rsidR="00E47770" w:rsidRPr="009A20AA" w:rsidRDefault="00E47770" w:rsidP="00143CE5">
            <w:pPr>
              <w:ind w:firstLine="601"/>
            </w:pPr>
          </w:p>
        </w:tc>
      </w:tr>
    </w:tbl>
    <w:p w:rsidR="001D1E55" w:rsidRPr="001D1E55" w:rsidRDefault="001D1E55" w:rsidP="001D1E55">
      <w:pPr>
        <w:rPr>
          <w:rFonts w:ascii="Arial" w:hAnsi="Arial" w:cs="Arial"/>
        </w:rPr>
      </w:pPr>
    </w:p>
    <w:p w:rsidR="00611157" w:rsidRPr="00654272" w:rsidRDefault="00654272" w:rsidP="00AB1736">
      <w:pPr>
        <w:pStyle w:val="infoblue"/>
        <w:jc w:val="both"/>
        <w:rPr>
          <w:rFonts w:ascii="Arial" w:hAnsi="Arial" w:cs="Arial"/>
          <w:b/>
          <w:i w:val="0"/>
          <w:color w:val="FF0000"/>
          <w:sz w:val="22"/>
        </w:rPr>
      </w:pPr>
      <w:r w:rsidRPr="00654272">
        <w:rPr>
          <w:rFonts w:ascii="Arial" w:hAnsi="Arial" w:cs="Arial"/>
          <w:b/>
          <w:i w:val="0"/>
          <w:color w:val="FF0000"/>
          <w:sz w:val="22"/>
        </w:rPr>
        <w:t>Observação: Esse artefato não é necessário se a release note</w:t>
      </w:r>
      <w:r w:rsidR="00D50D85">
        <w:rPr>
          <w:rFonts w:ascii="Arial" w:hAnsi="Arial" w:cs="Arial"/>
          <w:b/>
          <w:i w:val="0"/>
          <w:color w:val="FF0000"/>
          <w:sz w:val="22"/>
        </w:rPr>
        <w:t>s</w:t>
      </w:r>
      <w:r w:rsidRPr="00654272">
        <w:rPr>
          <w:rFonts w:ascii="Arial" w:hAnsi="Arial" w:cs="Arial"/>
          <w:b/>
          <w:i w:val="0"/>
          <w:color w:val="FF0000"/>
          <w:sz w:val="22"/>
        </w:rPr>
        <w:t xml:space="preserve"> for disponibilizada por código. </w:t>
      </w:r>
      <w:r>
        <w:rPr>
          <w:rFonts w:ascii="Arial" w:hAnsi="Arial" w:cs="Arial"/>
          <w:b/>
          <w:i w:val="0"/>
          <w:color w:val="FF0000"/>
          <w:sz w:val="22"/>
        </w:rPr>
        <w:t xml:space="preserve">Apague essa observação antes de </w:t>
      </w:r>
      <w:proofErr w:type="spellStart"/>
      <w:r>
        <w:rPr>
          <w:rFonts w:ascii="Arial" w:hAnsi="Arial" w:cs="Arial"/>
          <w:b/>
          <w:i w:val="0"/>
          <w:color w:val="FF0000"/>
          <w:sz w:val="22"/>
        </w:rPr>
        <w:t>versionar</w:t>
      </w:r>
      <w:proofErr w:type="spellEnd"/>
      <w:r>
        <w:rPr>
          <w:rFonts w:ascii="Arial" w:hAnsi="Arial" w:cs="Arial"/>
          <w:b/>
          <w:i w:val="0"/>
          <w:color w:val="FF0000"/>
          <w:sz w:val="22"/>
        </w:rPr>
        <w:t xml:space="preserve"> esse artefato.</w:t>
      </w:r>
    </w:p>
    <w:p w:rsidR="0055675D" w:rsidRDefault="0055675D" w:rsidP="003817C5">
      <w:pPr>
        <w:pStyle w:val="Ttulo1"/>
        <w:keepNext w:val="0"/>
        <w:widowControl w:val="0"/>
        <w:numPr>
          <w:ilvl w:val="0"/>
          <w:numId w:val="4"/>
        </w:numPr>
        <w:jc w:val="both"/>
      </w:pPr>
      <w:bookmarkStart w:id="0" w:name="_Toc334631496"/>
      <w:r>
        <w:br w:type="page"/>
      </w:r>
    </w:p>
    <w:p w:rsidR="00611157" w:rsidRPr="0055675D" w:rsidRDefault="00FB5DD0" w:rsidP="00AB1736">
      <w:pPr>
        <w:pStyle w:val="Ttulo1"/>
        <w:keepNext w:val="0"/>
        <w:widowControl w:val="0"/>
        <w:numPr>
          <w:ilvl w:val="0"/>
          <w:numId w:val="47"/>
        </w:numPr>
        <w:jc w:val="both"/>
      </w:pPr>
      <w:r>
        <w:lastRenderedPageBreak/>
        <w:t>R</w:t>
      </w:r>
      <w:r w:rsidRPr="00FB5DD0">
        <w:t>elease</w:t>
      </w:r>
      <w:bookmarkEnd w:id="0"/>
      <w:r w:rsidR="00E47770">
        <w:t>s</w:t>
      </w:r>
    </w:p>
    <w:tbl>
      <w:tblPr>
        <w:tblpPr w:leftFromText="141" w:rightFromText="141" w:vertAnchor="text" w:horzAnchor="margin" w:tblpXSpec="center" w:tblpY="133"/>
        <w:tblW w:w="1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229"/>
        <w:gridCol w:w="1276"/>
        <w:gridCol w:w="1134"/>
        <w:gridCol w:w="1301"/>
        <w:gridCol w:w="466"/>
      </w:tblGrid>
      <w:tr w:rsidR="002A06F5" w:rsidRPr="00BF1D65" w:rsidTr="001353A4">
        <w:tc>
          <w:tcPr>
            <w:tcW w:w="1384" w:type="dxa"/>
            <w:tcBorders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2A06F5" w:rsidRPr="00E47770" w:rsidRDefault="002A06F5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47770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Data</w:t>
            </w:r>
            <w:r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da liberação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2A06F5" w:rsidRPr="00E47770" w:rsidRDefault="002A06F5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47770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Versão</w:t>
            </w:r>
            <w:r w:rsidR="001353A4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do sistema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2A06F5" w:rsidRPr="00E47770" w:rsidRDefault="002A06F5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47770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2A06F5" w:rsidRPr="00E47770" w:rsidRDefault="001353A4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Nº</w:t>
            </w:r>
            <w:r w:rsidR="00601344" w:rsidRPr="00547BBF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OS’s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2A06F5" w:rsidRPr="00E47770" w:rsidRDefault="002A06F5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47770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Impacto</w:t>
            </w:r>
            <w:r w:rsidR="00AB5BEE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767" w:type="dxa"/>
            <w:gridSpan w:val="2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2A06F5" w:rsidRPr="00E47770" w:rsidRDefault="002A06F5" w:rsidP="0041388F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Objeto de implantação</w:t>
            </w:r>
          </w:p>
        </w:tc>
      </w:tr>
      <w:tr w:rsidR="00114BC0" w:rsidTr="001353A4">
        <w:trPr>
          <w:trHeight w:val="3102"/>
        </w:trPr>
        <w:tc>
          <w:tcPr>
            <w:tcW w:w="1384" w:type="dxa"/>
          </w:tcPr>
          <w:p w:rsidR="00114BC0" w:rsidRPr="001353A4" w:rsidRDefault="00114BC0" w:rsidP="0041388F">
            <w:pP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[</w:t>
            </w:r>
            <w:proofErr w:type="spellStart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dd</w:t>
            </w:r>
            <w:proofErr w:type="spellEnd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/mm/</w:t>
            </w:r>
            <w:proofErr w:type="spellStart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aaaa</w:t>
            </w:r>
            <w:proofErr w:type="spellEnd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]</w:t>
            </w:r>
          </w:p>
        </w:tc>
        <w:tc>
          <w:tcPr>
            <w:tcW w:w="851" w:type="dxa"/>
          </w:tcPr>
          <w:p w:rsidR="00114BC0" w:rsidRPr="001353A4" w:rsidRDefault="00114BC0" w:rsidP="0041388F">
            <w:pPr>
              <w:jc w:val="center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[Versão X.X]</w:t>
            </w:r>
          </w:p>
        </w:tc>
        <w:tc>
          <w:tcPr>
            <w:tcW w:w="7229" w:type="dxa"/>
          </w:tcPr>
          <w:p w:rsidR="00914620" w:rsidRPr="00914620" w:rsidRDefault="00914620" w:rsidP="00914620">
            <w:pPr>
              <w:pStyle w:val="Subttulo"/>
              <w:spacing w:before="0" w:after="0"/>
              <w:ind w:firstLine="33"/>
              <w:jc w:val="both"/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914620">
              <w:rPr>
                <w:rFonts w:cs="Arial"/>
                <w:color w:val="548DD4" w:themeColor="text2" w:themeTint="99"/>
                <w:sz w:val="18"/>
                <w:szCs w:val="18"/>
              </w:rPr>
              <w:t>Nessa coluna devem ser informados as novas funcionalidades, as melhorias, as correções de defeitos e a lista de script SQL. Quando não houver a informação, deve ser informado “N/A”.</w:t>
            </w:r>
          </w:p>
          <w:p w:rsidR="00914620" w:rsidRPr="00914620" w:rsidRDefault="00914620" w:rsidP="00914620">
            <w:pPr>
              <w:pStyle w:val="Subttulo"/>
              <w:spacing w:before="0" w:after="0"/>
              <w:ind w:firstLine="33"/>
              <w:jc w:val="both"/>
              <w:rPr>
                <w:rFonts w:cs="Arial"/>
                <w:color w:val="548DD4" w:themeColor="text2" w:themeTint="99"/>
                <w:sz w:val="18"/>
                <w:szCs w:val="18"/>
              </w:rPr>
            </w:pPr>
          </w:p>
          <w:p w:rsidR="00914620" w:rsidRPr="00914620" w:rsidRDefault="00914620" w:rsidP="00914620">
            <w:pPr>
              <w:pStyle w:val="Subttulo"/>
              <w:spacing w:before="0" w:after="0"/>
              <w:ind w:firstLine="33"/>
              <w:jc w:val="both"/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914620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Quando a alteração for em Banco de dados, deve ser marcado a opção “Banco de </w:t>
            </w:r>
            <w:proofErr w:type="gramStart"/>
            <w:r w:rsidRPr="00914620">
              <w:rPr>
                <w:rFonts w:cs="Arial"/>
                <w:color w:val="548DD4" w:themeColor="text2" w:themeTint="99"/>
                <w:sz w:val="18"/>
                <w:szCs w:val="18"/>
              </w:rPr>
              <w:t>dados”  em</w:t>
            </w:r>
            <w:proofErr w:type="gramEnd"/>
            <w:r w:rsidRPr="00914620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“objeto de implantação” e informado qual o script que foi executado.</w:t>
            </w:r>
          </w:p>
          <w:p w:rsidR="00914620" w:rsidRPr="00914620" w:rsidRDefault="00914620" w:rsidP="00914620">
            <w:pPr>
              <w:pStyle w:val="Subttulo"/>
              <w:spacing w:before="0" w:after="0"/>
              <w:ind w:firstLine="33"/>
              <w:jc w:val="both"/>
              <w:rPr>
                <w:rFonts w:cs="Arial"/>
                <w:color w:val="548DD4" w:themeColor="text2" w:themeTint="99"/>
                <w:sz w:val="18"/>
                <w:szCs w:val="18"/>
              </w:rPr>
            </w:pPr>
          </w:p>
          <w:p w:rsidR="001353A4" w:rsidRPr="00914620" w:rsidRDefault="00914620" w:rsidP="009146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914620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Quando a alteração for em Código, deve ser marcado a opção “Código” em “objeto de implantação” informado quais as novas funcionalidades ou as melhorias ou as correções de defeitos.</w:t>
            </w:r>
          </w:p>
          <w:p w:rsidR="00114BC0" w:rsidRPr="001353A4" w:rsidRDefault="00114BC0" w:rsidP="008313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Novas funcionalidades:</w:t>
            </w:r>
          </w:p>
          <w:p w:rsidR="00114BC0" w:rsidRPr="001353A4" w:rsidRDefault="0055675D" w:rsidP="00831384">
            <w:pPr>
              <w:pStyle w:val="Pr-formataoHTML"/>
              <w:numPr>
                <w:ilvl w:val="0"/>
                <w:numId w:val="46"/>
              </w:numPr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Ex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: Funcionalidade que permite que a proposta já aprovada, seja retornada ao </w:t>
            </w: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Parecerista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por um usuário com acesso de Gestor GAB/SAS.</w:t>
            </w:r>
          </w:p>
          <w:p w:rsidR="00114BC0" w:rsidRPr="001353A4" w:rsidRDefault="00114BC0" w:rsidP="008313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Melhorias:</w:t>
            </w:r>
          </w:p>
          <w:p w:rsidR="00114BC0" w:rsidRPr="001353A4" w:rsidRDefault="00114BC0" w:rsidP="00831384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Ex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: Alterado o nome do campo "Previsão Inauguração / Data de Entrada em Funcionamento" para "Data de Inauguração".</w:t>
            </w:r>
          </w:p>
          <w:p w:rsidR="00114BC0" w:rsidRPr="001353A4" w:rsidRDefault="00114BC0" w:rsidP="008313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Correção de defeitos:</w:t>
            </w:r>
          </w:p>
          <w:p w:rsidR="00114BC0" w:rsidRPr="001353A4" w:rsidRDefault="00114BC0" w:rsidP="00831384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Popup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de "Selecione a unidade" sendo exibida incorretamente na tela de complementação da proposta no Internet Explorer;</w:t>
            </w:r>
          </w:p>
          <w:p w:rsidR="0055675D" w:rsidRPr="001353A4" w:rsidRDefault="0055675D" w:rsidP="008313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Lista de Script SQL para serem executados:</w:t>
            </w:r>
          </w:p>
          <w:p w:rsidR="0055675D" w:rsidRDefault="0055675D" w:rsidP="00831384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gram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adicionar</w:t>
            </w:r>
            <w:proofErr w:type="gram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tp_endereco_unidade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tb_componente.sql</w:t>
            </w:r>
            <w:proofErr w:type="spellEnd"/>
          </w:p>
          <w:p w:rsidR="00914620" w:rsidRDefault="00914620" w:rsidP="009146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</w:p>
          <w:p w:rsidR="00914620" w:rsidRPr="00914620" w:rsidRDefault="00914620" w:rsidP="009146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bookmarkStart w:id="1" w:name="_GoBack"/>
            <w:bookmarkEnd w:id="1"/>
          </w:p>
          <w:p w:rsidR="00082641" w:rsidRPr="00082641" w:rsidRDefault="00082641" w:rsidP="000826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BC0" w:rsidRPr="001353A4" w:rsidRDefault="00114BC0" w:rsidP="0041388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[Números das OS’s]</w:t>
            </w:r>
          </w:p>
          <w:p w:rsidR="00114BC0" w:rsidRPr="001353A4" w:rsidRDefault="00114BC0" w:rsidP="0041388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BC0" w:rsidRPr="001353A4" w:rsidRDefault="00114BC0" w:rsidP="0041388F">
            <w:pP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[Colocar os </w:t>
            </w:r>
            <w:proofErr w:type="spellStart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id’s</w:t>
            </w:r>
            <w:proofErr w:type="spellEnd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 dos </w:t>
            </w:r>
            <w:proofErr w:type="spellStart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UC’s</w:t>
            </w:r>
            <w:proofErr w:type="spellEnd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, impactados. </w:t>
            </w:r>
            <w:proofErr w:type="spellStart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Ex</w:t>
            </w:r>
            <w:proofErr w:type="spellEnd"/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: UC10, UC11]</w:t>
            </w:r>
          </w:p>
        </w:tc>
        <w:tc>
          <w:tcPr>
            <w:tcW w:w="1301" w:type="dxa"/>
          </w:tcPr>
          <w:p w:rsidR="00114BC0" w:rsidRPr="001353A4" w:rsidRDefault="00114BC0" w:rsidP="0041388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Código</w:t>
            </w:r>
          </w:p>
          <w:p w:rsidR="00114BC0" w:rsidRPr="001353A4" w:rsidRDefault="00114BC0" w:rsidP="0041388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Banco de dados</w:t>
            </w:r>
          </w:p>
        </w:tc>
        <w:tc>
          <w:tcPr>
            <w:tcW w:w="466" w:type="dxa"/>
          </w:tcPr>
          <w:p w:rsidR="00114BC0" w:rsidRPr="001353A4" w:rsidRDefault="00BD68DB" w:rsidP="0041388F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20195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57A" w:rsidRPr="001353A4">
                  <w:rPr>
                    <w:rFonts w:ascii="MS Gothic" w:eastAsia="MS Gothic" w:hAnsi="MS Gothic" w:cs="Arial" w:hint="eastAsia"/>
                    <w:b/>
                    <w:color w:val="548DD4" w:themeColor="text2" w:themeTint="99"/>
                    <w:sz w:val="18"/>
                    <w:szCs w:val="18"/>
                  </w:rPr>
                  <w:t>☐</w:t>
                </w:r>
              </w:sdtContent>
            </w:sdt>
          </w:p>
          <w:p w:rsidR="00114BC0" w:rsidRPr="001353A4" w:rsidRDefault="00BD68DB" w:rsidP="0041388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-10478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57A" w:rsidRPr="001353A4">
                  <w:rPr>
                    <w:rFonts w:ascii="MS Gothic" w:eastAsia="MS Gothic" w:hAnsi="MS Gothic" w:cs="Arial" w:hint="eastAsia"/>
                    <w:b/>
                    <w:color w:val="548DD4" w:themeColor="text2" w:themeTint="99"/>
                    <w:sz w:val="18"/>
                    <w:szCs w:val="18"/>
                  </w:rPr>
                  <w:t>☐</w:t>
                </w:r>
              </w:sdtContent>
            </w:sdt>
          </w:p>
          <w:p w:rsidR="00114BC0" w:rsidRPr="001353A4" w:rsidRDefault="00114BC0" w:rsidP="00E96188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353A4" w:rsidRPr="001353A4" w:rsidTr="001353A4">
        <w:trPr>
          <w:trHeight w:val="694"/>
        </w:trPr>
        <w:tc>
          <w:tcPr>
            <w:tcW w:w="1384" w:type="dxa"/>
          </w:tcPr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lastRenderedPageBreak/>
              <w:t>05/07/2017</w:t>
            </w:r>
          </w:p>
        </w:tc>
        <w:tc>
          <w:tcPr>
            <w:tcW w:w="851" w:type="dxa"/>
          </w:tcPr>
          <w:p w:rsidR="0066757A" w:rsidRPr="001353A4" w:rsidRDefault="0066757A" w:rsidP="0066757A">
            <w:pPr>
              <w:jc w:val="center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2.2.22</w:t>
            </w:r>
          </w:p>
        </w:tc>
        <w:tc>
          <w:tcPr>
            <w:tcW w:w="7229" w:type="dxa"/>
          </w:tcPr>
          <w:p w:rsidR="001353A4" w:rsidRDefault="001353A4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Exemplo 1 - Preenchido:</w:t>
            </w:r>
          </w:p>
          <w:p w:rsidR="00082641" w:rsidRPr="001353A4" w:rsidRDefault="00082641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</w:p>
          <w:p w:rsidR="0066757A" w:rsidRPr="001353A4" w:rsidRDefault="0066757A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Novas funcionalidades:</w:t>
            </w:r>
          </w:p>
          <w:p w:rsidR="0066757A" w:rsidRPr="001353A4" w:rsidRDefault="0066757A" w:rsidP="0066757A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N/A</w:t>
            </w:r>
          </w:p>
          <w:p w:rsidR="0066757A" w:rsidRPr="001353A4" w:rsidRDefault="0066757A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Melhorias:</w:t>
            </w:r>
          </w:p>
          <w:p w:rsidR="0066757A" w:rsidRPr="001353A4" w:rsidRDefault="0066757A" w:rsidP="0066757A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N/A</w:t>
            </w:r>
          </w:p>
          <w:p w:rsidR="0066757A" w:rsidRPr="001353A4" w:rsidRDefault="0066757A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Correção de defeitos:</w:t>
            </w:r>
          </w:p>
          <w:p w:rsidR="0066757A" w:rsidRPr="001353A4" w:rsidRDefault="0066757A" w:rsidP="0066757A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Popup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de "Selecione a unidade" sendo exibida incorretamente na tela de complementação da proposta no Internet Explorer;</w:t>
            </w:r>
          </w:p>
          <w:p w:rsidR="0066757A" w:rsidRPr="001353A4" w:rsidRDefault="0066757A" w:rsidP="006675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Lista de Script SQL para serem executados:</w:t>
            </w:r>
          </w:p>
          <w:p w:rsidR="0066757A" w:rsidRPr="001353A4" w:rsidRDefault="0066757A" w:rsidP="0066757A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RD #250</w:t>
            </w:r>
          </w:p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RD #256</w:t>
            </w:r>
          </w:p>
        </w:tc>
        <w:tc>
          <w:tcPr>
            <w:tcW w:w="1134" w:type="dxa"/>
          </w:tcPr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UC20;</w:t>
            </w:r>
          </w:p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UC33;</w:t>
            </w:r>
          </w:p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UC24.</w:t>
            </w:r>
          </w:p>
        </w:tc>
        <w:tc>
          <w:tcPr>
            <w:tcW w:w="1301" w:type="dxa"/>
          </w:tcPr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Código</w:t>
            </w:r>
          </w:p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Banco de dados</w:t>
            </w:r>
          </w:p>
        </w:tc>
        <w:tc>
          <w:tcPr>
            <w:tcW w:w="466" w:type="dxa"/>
          </w:tcPr>
          <w:p w:rsidR="0066757A" w:rsidRPr="001353A4" w:rsidRDefault="00BD68DB" w:rsidP="0066757A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-234636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BA" w:rsidRPr="001353A4">
                  <w:rPr>
                    <w:rFonts w:ascii="MS Gothic" w:eastAsia="MS Gothic" w:hAnsi="MS Gothic" w:cs="Arial" w:hint="eastAsia"/>
                    <w:b/>
                    <w:color w:val="548DD4" w:themeColor="text2" w:themeTint="99"/>
                    <w:sz w:val="18"/>
                    <w:szCs w:val="18"/>
                  </w:rPr>
                  <w:t>☒</w:t>
                </w:r>
              </w:sdtContent>
            </w:sdt>
          </w:p>
          <w:p w:rsidR="0066757A" w:rsidRPr="001353A4" w:rsidRDefault="00BD68DB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5513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57A" w:rsidRPr="001353A4">
                  <w:rPr>
                    <w:rFonts w:ascii="Segoe UI Symbol" w:eastAsia="MS Gothic" w:hAnsi="Segoe UI Symbol" w:cs="Segoe UI Symbol"/>
                    <w:b/>
                    <w:color w:val="548DD4" w:themeColor="text2" w:themeTint="99"/>
                    <w:sz w:val="18"/>
                    <w:szCs w:val="18"/>
                  </w:rPr>
                  <w:t>☐</w:t>
                </w:r>
              </w:sdtContent>
            </w:sdt>
          </w:p>
          <w:p w:rsidR="0066757A" w:rsidRPr="001353A4" w:rsidRDefault="0066757A" w:rsidP="0066757A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  <w:tr w:rsidR="001353A4" w:rsidRPr="001353A4" w:rsidTr="001353A4">
        <w:trPr>
          <w:trHeight w:val="3102"/>
        </w:trPr>
        <w:tc>
          <w:tcPr>
            <w:tcW w:w="1384" w:type="dxa"/>
            <w:tcBorders>
              <w:bottom w:val="single" w:sz="4" w:space="0" w:color="auto"/>
            </w:tcBorders>
          </w:tcPr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05/07/2017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2E0" w:rsidRPr="001353A4" w:rsidRDefault="00CF12E0" w:rsidP="00896793">
            <w:pPr>
              <w:jc w:val="center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2.2.2</w:t>
            </w:r>
            <w:r w:rsidR="00896793"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353A4" w:rsidRDefault="001353A4" w:rsidP="001353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 xml:space="preserve">Exemplo </w:t>
            </w:r>
            <w:r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2</w:t>
            </w: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 xml:space="preserve"> - Preenchido:</w:t>
            </w:r>
          </w:p>
          <w:p w:rsidR="00082641" w:rsidRPr="001353A4" w:rsidRDefault="00082641" w:rsidP="001353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</w:p>
          <w:p w:rsidR="00CF12E0" w:rsidRPr="001353A4" w:rsidRDefault="00CF12E0" w:rsidP="00CF12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Novas funcionalidades:</w:t>
            </w:r>
          </w:p>
          <w:p w:rsidR="00CF12E0" w:rsidRPr="001353A4" w:rsidRDefault="00CF12E0" w:rsidP="00CF12E0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N/A</w:t>
            </w:r>
          </w:p>
          <w:p w:rsidR="00CF12E0" w:rsidRPr="001353A4" w:rsidRDefault="00CF12E0" w:rsidP="00CF12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Melhorias:</w:t>
            </w:r>
          </w:p>
          <w:p w:rsidR="00CF12E0" w:rsidRPr="001353A4" w:rsidRDefault="00CF12E0" w:rsidP="00CF12E0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N/A</w:t>
            </w:r>
          </w:p>
          <w:p w:rsidR="00CF12E0" w:rsidRPr="001353A4" w:rsidRDefault="00CF12E0" w:rsidP="00CF12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Correção de defeitos:</w:t>
            </w:r>
          </w:p>
          <w:p w:rsidR="00CF12E0" w:rsidRPr="001353A4" w:rsidRDefault="00CF12E0" w:rsidP="00CF12E0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N/A</w:t>
            </w:r>
          </w:p>
          <w:p w:rsidR="00CF12E0" w:rsidRPr="001353A4" w:rsidRDefault="00CF12E0" w:rsidP="00CF12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b/>
                <w:i/>
                <w:color w:val="548DD4" w:themeColor="text2" w:themeTint="99"/>
                <w:sz w:val="18"/>
                <w:szCs w:val="18"/>
              </w:rPr>
              <w:t>Lista de Script SQL para serem executados:</w:t>
            </w:r>
          </w:p>
          <w:p w:rsidR="00CF12E0" w:rsidRPr="001353A4" w:rsidRDefault="00CF12E0" w:rsidP="00CF12E0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jc w:val="both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proofErr w:type="gram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adicionar</w:t>
            </w:r>
            <w:proofErr w:type="gram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tp_endereco_unidade</w:t>
            </w:r>
            <w:proofErr w:type="spellEnd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1353A4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tb_componente.sql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RD #250</w:t>
            </w:r>
          </w:p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RD #256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UC20;</w:t>
            </w:r>
          </w:p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UC33;</w:t>
            </w:r>
          </w:p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UC24.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Código</w:t>
            </w:r>
          </w:p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353A4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Banco de dados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CF12E0" w:rsidRPr="001353A4" w:rsidRDefault="00BD68DB" w:rsidP="00CF12E0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-16922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2E0" w:rsidRPr="001353A4">
                  <w:rPr>
                    <w:rFonts w:ascii="MS Gothic" w:eastAsia="MS Gothic" w:hAnsi="MS Gothic" w:cs="Arial" w:hint="eastAsia"/>
                    <w:b/>
                    <w:color w:val="548DD4" w:themeColor="text2" w:themeTint="99"/>
                    <w:sz w:val="18"/>
                    <w:szCs w:val="18"/>
                  </w:rPr>
                  <w:t>☐</w:t>
                </w:r>
              </w:sdtContent>
            </w:sdt>
          </w:p>
          <w:p w:rsidR="00CF12E0" w:rsidRPr="001353A4" w:rsidRDefault="00BD68DB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548DD4" w:themeColor="text2" w:themeTint="99"/>
                  <w:sz w:val="18"/>
                  <w:szCs w:val="18"/>
                </w:rPr>
                <w:id w:val="124707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2E0" w:rsidRPr="001353A4">
                  <w:rPr>
                    <w:rFonts w:ascii="MS Gothic" w:eastAsia="MS Gothic" w:hAnsi="MS Gothic" w:cs="Arial" w:hint="eastAsia"/>
                    <w:b/>
                    <w:color w:val="548DD4" w:themeColor="text2" w:themeTint="99"/>
                    <w:sz w:val="18"/>
                    <w:szCs w:val="18"/>
                  </w:rPr>
                  <w:t>☒</w:t>
                </w:r>
              </w:sdtContent>
            </w:sdt>
          </w:p>
          <w:p w:rsidR="00CF12E0" w:rsidRPr="001353A4" w:rsidRDefault="00CF12E0" w:rsidP="00CF12E0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</w:p>
        </w:tc>
      </w:tr>
    </w:tbl>
    <w:p w:rsidR="001353A4" w:rsidRDefault="001353A4" w:rsidP="001353A4">
      <w:pPr>
        <w:pStyle w:val="infoblue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</w:p>
    <w:p w:rsidR="001353A4" w:rsidRPr="00082641" w:rsidRDefault="001353A4" w:rsidP="00082641">
      <w:pPr>
        <w:pStyle w:val="PargrafodaLista"/>
        <w:numPr>
          <w:ilvl w:val="0"/>
          <w:numId w:val="45"/>
        </w:numPr>
        <w:rPr>
          <w:rFonts w:ascii="Arial" w:eastAsia="Arial Unicode MS" w:hAnsi="Arial" w:cs="Arial"/>
          <w:b/>
          <w:iCs/>
          <w:sz w:val="22"/>
          <w:szCs w:val="20"/>
        </w:rPr>
      </w:pPr>
      <w:r w:rsidRPr="00082641">
        <w:rPr>
          <w:rFonts w:ascii="Arial" w:hAnsi="Arial" w:cs="Arial"/>
          <w:b/>
          <w:i/>
          <w:sz w:val="22"/>
        </w:rPr>
        <w:br w:type="page"/>
      </w:r>
    </w:p>
    <w:p w:rsidR="001117BA" w:rsidRPr="00050498" w:rsidRDefault="001117BA" w:rsidP="001353A4">
      <w:pPr>
        <w:pStyle w:val="infoblue"/>
        <w:ind w:left="-426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lastRenderedPageBreak/>
        <w:t>Faz</w:t>
      </w:r>
      <w:r w:rsidR="001353A4"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endo o release notes via código:</w:t>
      </w:r>
    </w:p>
    <w:p w:rsidR="001117BA" w:rsidRPr="00050498" w:rsidRDefault="001117BA" w:rsidP="001353A4">
      <w:pPr>
        <w:pStyle w:val="infoblue"/>
        <w:ind w:left="-426"/>
        <w:jc w:val="both"/>
        <w:rPr>
          <w:rFonts w:ascii="Arial" w:hAnsi="Arial" w:cs="Arial"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i w:val="0"/>
          <w:color w:val="548DD4" w:themeColor="text2" w:themeTint="99"/>
          <w:sz w:val="22"/>
        </w:rPr>
        <w:t>Opcionalmente, esse artefato pode ser substituído pela informação via código. Para isso, na informação da versão do sistema deve redirecionar para a página de release notes.</w:t>
      </w:r>
      <w:r w:rsidR="008133F3" w:rsidRPr="00050498">
        <w:rPr>
          <w:rFonts w:ascii="Arial" w:hAnsi="Arial" w:cs="Arial"/>
          <w:i w:val="0"/>
          <w:color w:val="548DD4" w:themeColor="text2" w:themeTint="99"/>
          <w:sz w:val="22"/>
        </w:rPr>
        <w:t xml:space="preserve"> Veja dois exemplos abaixo.</w:t>
      </w:r>
    </w:p>
    <w:p w:rsidR="001353A4" w:rsidRPr="00050498" w:rsidRDefault="001353A4">
      <w:pPr>
        <w:rPr>
          <w:rFonts w:ascii="Arial" w:eastAsia="Arial Unicode MS" w:hAnsi="Arial" w:cs="Arial"/>
          <w:b/>
          <w:iCs/>
          <w:color w:val="548DD4" w:themeColor="text2" w:themeTint="99"/>
          <w:sz w:val="22"/>
          <w:szCs w:val="20"/>
        </w:rPr>
      </w:pPr>
    </w:p>
    <w:p w:rsidR="008133F3" w:rsidRPr="00050498" w:rsidRDefault="008133F3" w:rsidP="001353A4">
      <w:pPr>
        <w:pStyle w:val="infoblue"/>
        <w:ind w:left="-426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Versão: &lt;número da versão&gt;</w:t>
      </w:r>
    </w:p>
    <w:p w:rsidR="008133F3" w:rsidRPr="00050498" w:rsidRDefault="008133F3" w:rsidP="001353A4">
      <w:pPr>
        <w:pStyle w:val="infoblue"/>
        <w:ind w:left="-426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Data da liberação: &lt;data&gt;</w:t>
      </w:r>
    </w:p>
    <w:p w:rsidR="008133F3" w:rsidRPr="00050498" w:rsidRDefault="008133F3" w:rsidP="001353A4">
      <w:pPr>
        <w:pStyle w:val="infoblue"/>
        <w:ind w:left="-426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OS’s atendidas: &lt;Relacionar as OS’s dessa versão&gt;</w:t>
      </w:r>
    </w:p>
    <w:p w:rsidR="008133F3" w:rsidRPr="00050498" w:rsidRDefault="008133F3" w:rsidP="008133F3">
      <w:pPr>
        <w:pStyle w:val="infoblue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Impactos: &lt;Relacionar os </w:t>
      </w:r>
      <w:proofErr w:type="spellStart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UC’s</w:t>
      </w:r>
      <w:proofErr w:type="spellEnd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 impactados nessa versão&gt;</w:t>
      </w:r>
    </w:p>
    <w:p w:rsidR="008133F3" w:rsidRPr="00050498" w:rsidRDefault="008133F3" w:rsidP="008133F3">
      <w:pPr>
        <w:pStyle w:val="infoblue"/>
        <w:numPr>
          <w:ilvl w:val="0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Novas Funcionalidades:</w:t>
      </w:r>
    </w:p>
    <w:p w:rsidR="008133F3" w:rsidRPr="00050498" w:rsidRDefault="008133F3" w:rsidP="008133F3">
      <w:pPr>
        <w:pStyle w:val="infoblue"/>
        <w:numPr>
          <w:ilvl w:val="1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&lt;listar&gt;</w:t>
      </w:r>
    </w:p>
    <w:p w:rsidR="008133F3" w:rsidRPr="00050498" w:rsidRDefault="008133F3" w:rsidP="008133F3">
      <w:pPr>
        <w:pStyle w:val="infoblue"/>
        <w:numPr>
          <w:ilvl w:val="0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Melhorias:</w:t>
      </w:r>
    </w:p>
    <w:p w:rsidR="008133F3" w:rsidRPr="00050498" w:rsidRDefault="008133F3" w:rsidP="008133F3">
      <w:pPr>
        <w:pStyle w:val="infoblue"/>
        <w:numPr>
          <w:ilvl w:val="1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&lt;listar&gt;</w:t>
      </w:r>
    </w:p>
    <w:p w:rsidR="008133F3" w:rsidRPr="00050498" w:rsidRDefault="008133F3" w:rsidP="008133F3">
      <w:pPr>
        <w:pStyle w:val="infoblue"/>
        <w:numPr>
          <w:ilvl w:val="0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Correção de defeitos:</w:t>
      </w:r>
    </w:p>
    <w:p w:rsidR="008133F3" w:rsidRPr="00050498" w:rsidRDefault="008133F3" w:rsidP="008133F3">
      <w:pPr>
        <w:pStyle w:val="infoblue"/>
        <w:numPr>
          <w:ilvl w:val="1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&lt;listar&gt;</w:t>
      </w:r>
    </w:p>
    <w:p w:rsidR="008133F3" w:rsidRPr="00050498" w:rsidRDefault="008133F3" w:rsidP="008133F3">
      <w:pPr>
        <w:pStyle w:val="infoblue"/>
        <w:numPr>
          <w:ilvl w:val="0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Lista de Script SQL para serem executados:</w:t>
      </w:r>
    </w:p>
    <w:p w:rsidR="008133F3" w:rsidRPr="00050498" w:rsidRDefault="008133F3" w:rsidP="008133F3">
      <w:pPr>
        <w:pStyle w:val="infoblue"/>
        <w:numPr>
          <w:ilvl w:val="1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&lt;Listar&gt;</w:t>
      </w:r>
    </w:p>
    <w:p w:rsidR="008133F3" w:rsidRPr="00050498" w:rsidRDefault="008133F3" w:rsidP="008133F3">
      <w:pPr>
        <w:pStyle w:val="infoblue"/>
        <w:numPr>
          <w:ilvl w:val="0"/>
          <w:numId w:val="48"/>
        </w:numPr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Objetos de implantação:</w:t>
      </w:r>
    </w:p>
    <w:p w:rsidR="008133F3" w:rsidRPr="00050498" w:rsidRDefault="008133F3" w:rsidP="008133F3">
      <w:pPr>
        <w:pStyle w:val="infoblue"/>
        <w:ind w:left="720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Código Fonte: </w:t>
      </w:r>
      <w:proofErr w:type="gramStart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>(  )</w:t>
      </w:r>
      <w:proofErr w:type="gramEnd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 Sim (   ) Não;</w:t>
      </w:r>
    </w:p>
    <w:p w:rsidR="008133F3" w:rsidRPr="00050498" w:rsidRDefault="008133F3" w:rsidP="008133F3">
      <w:pPr>
        <w:pStyle w:val="infoblue"/>
        <w:ind w:left="720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Banco de Dados: </w:t>
      </w:r>
      <w:proofErr w:type="gramStart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(  </w:t>
      </w:r>
      <w:proofErr w:type="gramEnd"/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 ) Sim (</w:t>
      </w:r>
      <w:r w:rsidR="003F0BB4"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 </w:t>
      </w:r>
      <w:r w:rsidRPr="00050498">
        <w:rPr>
          <w:rFonts w:ascii="Arial" w:hAnsi="Arial" w:cs="Arial"/>
          <w:b/>
          <w:i w:val="0"/>
          <w:color w:val="548DD4" w:themeColor="text2" w:themeTint="99"/>
          <w:sz w:val="22"/>
        </w:rPr>
        <w:t xml:space="preserve">  ) Não;</w:t>
      </w:r>
    </w:p>
    <w:p w:rsidR="008133F3" w:rsidRPr="00050498" w:rsidRDefault="008133F3" w:rsidP="00AB1736">
      <w:pPr>
        <w:pStyle w:val="infoblue"/>
        <w:jc w:val="both"/>
        <w:rPr>
          <w:rFonts w:ascii="Arial" w:hAnsi="Arial" w:cs="Arial"/>
          <w:b/>
          <w:i w:val="0"/>
          <w:color w:val="548DD4" w:themeColor="text2" w:themeTint="99"/>
          <w:sz w:val="22"/>
        </w:rPr>
      </w:pPr>
    </w:p>
    <w:p w:rsidR="001353A4" w:rsidRPr="00050498" w:rsidRDefault="001353A4">
      <w:pPr>
        <w:rPr>
          <w:rFonts w:ascii="Arial" w:eastAsia="Arial Unicode MS" w:hAnsi="Arial" w:cs="Arial"/>
          <w:b/>
          <w:iCs/>
          <w:color w:val="548DD4" w:themeColor="text2" w:themeTint="99"/>
          <w:sz w:val="22"/>
          <w:szCs w:val="20"/>
        </w:rPr>
      </w:pPr>
      <w:r w:rsidRPr="00050498">
        <w:rPr>
          <w:rFonts w:ascii="Arial" w:hAnsi="Arial" w:cs="Arial"/>
          <w:b/>
          <w:i/>
          <w:color w:val="548DD4" w:themeColor="text2" w:themeTint="99"/>
          <w:sz w:val="22"/>
        </w:rPr>
        <w:br w:type="page"/>
      </w:r>
    </w:p>
    <w:p w:rsidR="001117BA" w:rsidRDefault="001117BA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lastRenderedPageBreak/>
        <w:t>Exemplo</w:t>
      </w:r>
      <w:r w:rsidR="001353A4">
        <w:rPr>
          <w:rFonts w:ascii="Arial" w:hAnsi="Arial" w:cs="Arial"/>
          <w:b/>
          <w:i w:val="0"/>
          <w:color w:val="auto"/>
          <w:sz w:val="22"/>
        </w:rPr>
        <w:t xml:space="preserve"> 1</w:t>
      </w:r>
      <w:r>
        <w:rPr>
          <w:rFonts w:ascii="Arial" w:hAnsi="Arial" w:cs="Arial"/>
          <w:b/>
          <w:i w:val="0"/>
          <w:color w:val="auto"/>
          <w:sz w:val="22"/>
        </w:rPr>
        <w:t>:</w:t>
      </w:r>
    </w:p>
    <w:p w:rsidR="001353A4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1117BA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noProof/>
          <w:color w:val="auto"/>
          <w:sz w:val="22"/>
        </w:rPr>
        <w:drawing>
          <wp:inline distT="0" distB="0" distL="0" distR="0">
            <wp:extent cx="4857750" cy="4591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A4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1353A4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1353A4" w:rsidRDefault="001353A4" w:rsidP="001353A4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lastRenderedPageBreak/>
        <w:t>Exemplo 2:</w:t>
      </w:r>
    </w:p>
    <w:p w:rsidR="001353A4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D93B3F" w:rsidRDefault="001353A4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noProof/>
          <w:color w:val="auto"/>
          <w:sz w:val="22"/>
        </w:rPr>
        <w:drawing>
          <wp:inline distT="0" distB="0" distL="0" distR="0">
            <wp:extent cx="5057775" cy="4038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3F" w:rsidRDefault="00D93B3F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1117BA" w:rsidRDefault="001117BA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1117BA" w:rsidRDefault="001117BA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41388F" w:rsidRDefault="0041388F" w:rsidP="00CE5202">
      <w:pPr>
        <w:pStyle w:val="Ttulo2"/>
        <w:keepNext w:val="0"/>
        <w:widowControl w:val="0"/>
        <w:rPr>
          <w:rFonts w:eastAsia="Times New Roman" w:cs="Times New Roman"/>
          <w:b w:val="0"/>
          <w:bCs w:val="0"/>
          <w:sz w:val="24"/>
        </w:rPr>
      </w:pPr>
    </w:p>
    <w:tbl>
      <w:tblPr>
        <w:tblpPr w:leftFromText="141" w:rightFromText="141" w:vertAnchor="text" w:horzAnchor="margin" w:tblpXSpec="center" w:tblpY="133"/>
        <w:tblW w:w="13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3"/>
      </w:tblGrid>
      <w:tr w:rsidR="00D57261" w:rsidRPr="00BF1D65" w:rsidTr="00952D3E">
        <w:trPr>
          <w:trHeight w:val="405"/>
        </w:trPr>
        <w:tc>
          <w:tcPr>
            <w:tcW w:w="13433" w:type="dxa"/>
            <w:shd w:val="clear" w:color="auto" w:fill="8DB3E2" w:themeFill="text2" w:themeFillTint="66"/>
            <w:vAlign w:val="center"/>
          </w:tcPr>
          <w:p w:rsidR="00D57261" w:rsidRPr="00BF1D65" w:rsidRDefault="00D57261" w:rsidP="00984CD5">
            <w:pPr>
              <w:spacing w:before="120" w:after="120"/>
              <w:jc w:val="center"/>
              <w:rPr>
                <w:b/>
                <w:sz w:val="22"/>
              </w:rPr>
            </w:pPr>
            <w:r w:rsidRPr="00984CD5">
              <w:rPr>
                <w:rFonts w:ascii="Arial" w:eastAsia="MS Mincho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lastRenderedPageBreak/>
              <w:t>Informações Adicionais</w:t>
            </w:r>
          </w:p>
        </w:tc>
      </w:tr>
      <w:tr w:rsidR="00D57261" w:rsidTr="00952D3E">
        <w:tc>
          <w:tcPr>
            <w:tcW w:w="13433" w:type="dxa"/>
          </w:tcPr>
          <w:p w:rsidR="00D57261" w:rsidRPr="002C4CD8" w:rsidRDefault="00D57261" w:rsidP="00627CAB">
            <w:pPr>
              <w:rPr>
                <w:rFonts w:ascii="Arial" w:hAnsi="Arial" w:cs="Arial"/>
                <w:i/>
                <w:color w:val="0000FF"/>
                <w:sz w:val="20"/>
              </w:rPr>
            </w:pPr>
          </w:p>
        </w:tc>
      </w:tr>
      <w:tr w:rsidR="00D57261" w:rsidTr="00952D3E">
        <w:tc>
          <w:tcPr>
            <w:tcW w:w="13433" w:type="dxa"/>
          </w:tcPr>
          <w:p w:rsidR="00D57261" w:rsidRPr="002C4CD8" w:rsidRDefault="00D57261" w:rsidP="00627CAB">
            <w:pPr>
              <w:rPr>
                <w:rFonts w:ascii="Arial" w:hAnsi="Arial" w:cs="Arial"/>
              </w:rPr>
            </w:pPr>
          </w:p>
        </w:tc>
      </w:tr>
    </w:tbl>
    <w:p w:rsidR="00587EFF" w:rsidRPr="003817C5" w:rsidRDefault="00587EFF" w:rsidP="00D57261">
      <w:pPr>
        <w:pStyle w:val="Ttulo1"/>
        <w:keepNext w:val="0"/>
        <w:widowControl w:val="0"/>
        <w:ind w:left="1095" w:firstLine="0"/>
        <w:jc w:val="both"/>
      </w:pPr>
    </w:p>
    <w:sectPr w:rsidR="00587EFF" w:rsidRPr="003817C5" w:rsidSect="00D57261">
      <w:headerReference w:type="default" r:id="rId12"/>
      <w:footerReference w:type="default" r:id="rId13"/>
      <w:headerReference w:type="first" r:id="rId14"/>
      <w:endnotePr>
        <w:numFmt w:val="decimal"/>
      </w:endnotePr>
      <w:pgSz w:w="15840" w:h="12240" w:orient="landscape" w:code="1"/>
      <w:pgMar w:top="1418" w:right="1236" w:bottom="1418" w:left="1701" w:header="709" w:footer="1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DB" w:rsidRDefault="00BD68DB">
      <w:pPr>
        <w:pStyle w:val="paragraph2"/>
      </w:pPr>
      <w:r>
        <w:separator/>
      </w:r>
    </w:p>
  </w:endnote>
  <w:endnote w:type="continuationSeparator" w:id="0">
    <w:p w:rsidR="00BD68DB" w:rsidRDefault="00BD68DB">
      <w:pPr>
        <w:pStyle w:val="paragraph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4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4"/>
      <w:gridCol w:w="3375"/>
      <w:gridCol w:w="7062"/>
    </w:tblGrid>
    <w:tr w:rsidR="00FB5DD0" w:rsidRPr="0084481D" w:rsidTr="00082641">
      <w:trPr>
        <w:trHeight w:val="407"/>
      </w:trPr>
      <w:tc>
        <w:tcPr>
          <w:tcW w:w="3314" w:type="dxa"/>
        </w:tcPr>
        <w:p w:rsidR="00FB5DD0" w:rsidRPr="00A8776E" w:rsidRDefault="00FB5DD0" w:rsidP="007E2B61">
          <w:pPr>
            <w:pStyle w:val="Rodap"/>
            <w:tabs>
              <w:tab w:val="clear" w:pos="4419"/>
              <w:tab w:val="clear" w:pos="8838"/>
            </w:tabs>
            <w:spacing w:before="120"/>
            <w:rPr>
              <w:rFonts w:ascii="Arial" w:hAnsi="Arial" w:cs="Arial"/>
              <w:sz w:val="20"/>
            </w:rPr>
          </w:pPr>
        </w:p>
      </w:tc>
      <w:tc>
        <w:tcPr>
          <w:tcW w:w="3375" w:type="dxa"/>
        </w:tcPr>
        <w:p w:rsidR="00FB5DD0" w:rsidRPr="00A8776E" w:rsidRDefault="00FB5DD0" w:rsidP="00082641">
          <w:pPr>
            <w:pStyle w:val="Rodap"/>
            <w:tabs>
              <w:tab w:val="clear" w:pos="4419"/>
              <w:tab w:val="clear" w:pos="8838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8776E">
            <w:rPr>
              <w:rFonts w:ascii="Arial" w:hAnsi="Arial" w:cs="Arial"/>
              <w:sz w:val="20"/>
            </w:rPr>
            <w:t xml:space="preserve">Página </w:t>
          </w:r>
          <w:r w:rsidR="00EE1BB2" w:rsidRPr="00A8776E">
            <w:rPr>
              <w:rFonts w:ascii="Arial" w:hAnsi="Arial" w:cs="Arial"/>
              <w:sz w:val="20"/>
            </w:rPr>
            <w:fldChar w:fldCharType="begin"/>
          </w:r>
          <w:r w:rsidRPr="00A8776E">
            <w:rPr>
              <w:rFonts w:ascii="Arial" w:hAnsi="Arial" w:cs="Arial"/>
              <w:sz w:val="20"/>
            </w:rPr>
            <w:instrText xml:space="preserve"> PAGE   \* MERGEFORMAT </w:instrText>
          </w:r>
          <w:r w:rsidR="00EE1BB2" w:rsidRPr="00A8776E">
            <w:rPr>
              <w:rFonts w:ascii="Arial" w:hAnsi="Arial" w:cs="Arial"/>
              <w:sz w:val="20"/>
            </w:rPr>
            <w:fldChar w:fldCharType="separate"/>
          </w:r>
          <w:r w:rsidR="00914620">
            <w:rPr>
              <w:rFonts w:ascii="Arial" w:hAnsi="Arial" w:cs="Arial"/>
              <w:noProof/>
              <w:sz w:val="20"/>
            </w:rPr>
            <w:t>7</w:t>
          </w:r>
          <w:r w:rsidR="00EE1BB2" w:rsidRPr="00A8776E">
            <w:rPr>
              <w:rFonts w:ascii="Arial" w:hAnsi="Arial" w:cs="Arial"/>
              <w:sz w:val="20"/>
            </w:rPr>
            <w:fldChar w:fldCharType="end"/>
          </w:r>
          <w:r w:rsidRPr="00A8776E">
            <w:rPr>
              <w:rFonts w:ascii="Arial" w:hAnsi="Arial" w:cs="Arial"/>
              <w:sz w:val="20"/>
            </w:rPr>
            <w:t xml:space="preserve"> de </w:t>
          </w:r>
          <w:fldSimple w:instr=" NUMPAGES   \* MERGEFORMAT ">
            <w:r w:rsidR="00914620" w:rsidRPr="00914620">
              <w:rPr>
                <w:rFonts w:ascii="Arial" w:hAnsi="Arial" w:cs="Arial"/>
                <w:noProof/>
                <w:sz w:val="20"/>
              </w:rPr>
              <w:t>7</w:t>
            </w:r>
          </w:fldSimple>
        </w:p>
      </w:tc>
      <w:tc>
        <w:tcPr>
          <w:tcW w:w="7062" w:type="dxa"/>
          <w:vAlign w:val="center"/>
        </w:tcPr>
        <w:p w:rsidR="00FB5DD0" w:rsidRPr="00E812F0" w:rsidRDefault="00082641" w:rsidP="00E812F0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Guia da </w:t>
          </w:r>
          <w:r w:rsidR="001D1E55">
            <w:rPr>
              <w:rFonts w:ascii="Arial" w:hAnsi="Arial" w:cs="Arial"/>
              <w:sz w:val="20"/>
            </w:rPr>
            <w:t>Notas de Release</w:t>
          </w:r>
        </w:p>
      </w:tc>
    </w:tr>
  </w:tbl>
  <w:p w:rsidR="00FB5DD0" w:rsidRPr="00931E32" w:rsidRDefault="00FB5DD0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DB" w:rsidRDefault="00BD68DB">
      <w:pPr>
        <w:pStyle w:val="paragraph2"/>
      </w:pPr>
      <w:r>
        <w:separator/>
      </w:r>
    </w:p>
  </w:footnote>
  <w:footnote w:type="continuationSeparator" w:id="0">
    <w:p w:rsidR="00BD68DB" w:rsidRDefault="00BD68DB">
      <w:pPr>
        <w:pStyle w:val="paragraph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47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617"/>
      <w:gridCol w:w="930"/>
    </w:tblGrid>
    <w:tr w:rsidR="00FB5DD0" w:rsidRPr="0084481D" w:rsidTr="00082641">
      <w:trPr>
        <w:trHeight w:val="450"/>
      </w:trPr>
      <w:tc>
        <w:tcPr>
          <w:tcW w:w="12617" w:type="dxa"/>
        </w:tcPr>
        <w:p w:rsidR="00FB5DD0" w:rsidRPr="0084481D" w:rsidRDefault="00082641" w:rsidP="00082641">
          <w:pPr>
            <w:pStyle w:val="Cabealho"/>
            <w:tabs>
              <w:tab w:val="clear" w:pos="4419"/>
              <w:tab w:val="clear" w:pos="8838"/>
              <w:tab w:val="left" w:pos="4395"/>
            </w:tabs>
            <w:ind w:left="-534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0"/>
            </w:rPr>
            <w:t xml:space="preserve">Guia da </w:t>
          </w:r>
          <w:r w:rsidR="001D1E55">
            <w:rPr>
              <w:rFonts w:ascii="Arial" w:hAnsi="Arial" w:cs="Arial"/>
              <w:sz w:val="20"/>
            </w:rPr>
            <w:t>Notas de Release</w:t>
          </w:r>
        </w:p>
      </w:tc>
      <w:tc>
        <w:tcPr>
          <w:tcW w:w="930" w:type="dxa"/>
        </w:tcPr>
        <w:p w:rsidR="00FB5DD0" w:rsidRPr="0084481D" w:rsidRDefault="00FB5DD0" w:rsidP="00050498">
          <w:pPr>
            <w:pStyle w:val="Cabealho"/>
            <w:tabs>
              <w:tab w:val="clear" w:pos="4419"/>
              <w:tab w:val="clear" w:pos="8838"/>
              <w:tab w:val="left" w:pos="4395"/>
            </w:tabs>
            <w:jc w:val="right"/>
            <w:rPr>
              <w:rFonts w:ascii="Arial" w:hAnsi="Arial" w:cs="Arial"/>
              <w:sz w:val="22"/>
            </w:rPr>
          </w:pPr>
        </w:p>
      </w:tc>
    </w:tr>
  </w:tbl>
  <w:p w:rsidR="00FB5DD0" w:rsidRPr="00CF12CF" w:rsidRDefault="00FB5DD0" w:rsidP="00D27FC2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70" w:rsidRDefault="00E47770">
    <w:pPr>
      <w:pStyle w:val="Cabealho"/>
    </w:pPr>
  </w:p>
  <w:tbl>
    <w:tblPr>
      <w:tblW w:w="13254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254"/>
    </w:tblGrid>
    <w:tr w:rsidR="00E47770" w:rsidRPr="002F1C4B" w:rsidTr="00E47770">
      <w:trPr>
        <w:trHeight w:val="421"/>
      </w:trPr>
      <w:tc>
        <w:tcPr>
          <w:tcW w:w="13254" w:type="dxa"/>
          <w:tcMar>
            <w:top w:w="55" w:type="dxa"/>
            <w:left w:w="55" w:type="dxa"/>
            <w:bottom w:w="55" w:type="dxa"/>
            <w:right w:w="55" w:type="dxa"/>
          </w:tcMar>
        </w:tcPr>
        <w:p w:rsidR="00E47770" w:rsidRPr="007F28B6" w:rsidRDefault="00E47770" w:rsidP="00143CE5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</w:t>
          </w: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inistério da Saúde</w:t>
          </w:r>
        </w:p>
        <w:p w:rsidR="00E47770" w:rsidRPr="002F1C4B" w:rsidRDefault="00E47770" w:rsidP="00143CE5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E47770" w:rsidRPr="002F1C4B" w:rsidRDefault="00E47770" w:rsidP="00143CE5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E47770" w:rsidRPr="002F1C4B" w:rsidRDefault="00E47770" w:rsidP="00143CE5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E47770" w:rsidRPr="007F28B6" w:rsidTr="00E47770">
      <w:trPr>
        <w:trHeight w:val="327"/>
      </w:trPr>
      <w:tc>
        <w:tcPr>
          <w:tcW w:w="13254" w:type="dxa"/>
          <w:tcMar>
            <w:top w:w="55" w:type="dxa"/>
            <w:left w:w="55" w:type="dxa"/>
            <w:bottom w:w="55" w:type="dxa"/>
            <w:right w:w="55" w:type="dxa"/>
          </w:tcMar>
        </w:tcPr>
        <w:p w:rsidR="00E47770" w:rsidRPr="007F28B6" w:rsidRDefault="00E47770" w:rsidP="00143CE5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E47770" w:rsidRDefault="00E47770">
    <w:pPr>
      <w:pStyle w:val="Cabealho"/>
    </w:pPr>
  </w:p>
  <w:p w:rsidR="00E47770" w:rsidRDefault="00E477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0D6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934"/>
        </w:tabs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706915"/>
    <w:multiLevelType w:val="multilevel"/>
    <w:tmpl w:val="C5641D6A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7EC6568"/>
    <w:multiLevelType w:val="multilevel"/>
    <w:tmpl w:val="C29EC2B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B5A0BD3"/>
    <w:multiLevelType w:val="hybridMultilevel"/>
    <w:tmpl w:val="B12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7AB"/>
    <w:multiLevelType w:val="hybridMultilevel"/>
    <w:tmpl w:val="E9027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54C1F"/>
    <w:multiLevelType w:val="multilevel"/>
    <w:tmpl w:val="C5641D6A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63429D9"/>
    <w:multiLevelType w:val="multilevel"/>
    <w:tmpl w:val="88D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F4291"/>
    <w:multiLevelType w:val="hybridMultilevel"/>
    <w:tmpl w:val="C8A89374"/>
    <w:lvl w:ilvl="0" w:tplc="FCAA9EC0">
      <w:start w:val="2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B4567"/>
    <w:multiLevelType w:val="multilevel"/>
    <w:tmpl w:val="B3E61B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04975BE"/>
    <w:multiLevelType w:val="hybridMultilevel"/>
    <w:tmpl w:val="8FF2B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1636"/>
    <w:multiLevelType w:val="hybridMultilevel"/>
    <w:tmpl w:val="7BC84F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2D05D0B"/>
    <w:multiLevelType w:val="multilevel"/>
    <w:tmpl w:val="0CA8EA7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726413F"/>
    <w:multiLevelType w:val="multilevel"/>
    <w:tmpl w:val="60A4D00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B00058B"/>
    <w:multiLevelType w:val="multilevel"/>
    <w:tmpl w:val="ADD8A510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D7662CC"/>
    <w:multiLevelType w:val="hybridMultilevel"/>
    <w:tmpl w:val="04E04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80352"/>
    <w:multiLevelType w:val="hybridMultilevel"/>
    <w:tmpl w:val="1F9A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4271B"/>
    <w:multiLevelType w:val="multilevel"/>
    <w:tmpl w:val="0CA8EA7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9C63BA4"/>
    <w:multiLevelType w:val="hybridMultilevel"/>
    <w:tmpl w:val="88DCD366"/>
    <w:lvl w:ilvl="0" w:tplc="7FF68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0AF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C44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6E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005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901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BE7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D27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483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27C9A"/>
    <w:multiLevelType w:val="hybridMultilevel"/>
    <w:tmpl w:val="7800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B5705"/>
    <w:multiLevelType w:val="multilevel"/>
    <w:tmpl w:val="867252A0"/>
    <w:lvl w:ilvl="0">
      <w:start w:val="1"/>
      <w:numFmt w:val="decimal"/>
      <w:suff w:val="nothing"/>
      <w:lvlText w:val="%1"/>
      <w:lvlJc w:val="left"/>
      <w:pPr>
        <w:ind w:left="1095" w:hanging="1095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5BFD413E"/>
    <w:multiLevelType w:val="multilevel"/>
    <w:tmpl w:val="C5641D6A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1792398"/>
    <w:multiLevelType w:val="multilevel"/>
    <w:tmpl w:val="ADD8A510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B10151E"/>
    <w:multiLevelType w:val="multilevel"/>
    <w:tmpl w:val="C5641D6A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E602A13"/>
    <w:multiLevelType w:val="hybridMultilevel"/>
    <w:tmpl w:val="9084B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93B03"/>
    <w:multiLevelType w:val="hybridMultilevel"/>
    <w:tmpl w:val="4AAABA66"/>
    <w:lvl w:ilvl="0" w:tplc="EB5848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6017E"/>
    <w:multiLevelType w:val="hybridMultilevel"/>
    <w:tmpl w:val="17E4DA12"/>
    <w:lvl w:ilvl="0" w:tplc="5D4CAD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2C2CF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C5BEC"/>
    <w:multiLevelType w:val="hybridMultilevel"/>
    <w:tmpl w:val="5D5E47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AE77F3"/>
    <w:multiLevelType w:val="hybridMultilevel"/>
    <w:tmpl w:val="D2F23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2"/>
  </w:num>
  <w:num w:numId="5">
    <w:abstractNumId w:val="16"/>
  </w:num>
  <w:num w:numId="6">
    <w:abstractNumId w:val="0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0"/>
  </w:num>
  <w:num w:numId="23">
    <w:abstractNumId w:val="26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2"/>
  </w:num>
  <w:num w:numId="33">
    <w:abstractNumId w:val="19"/>
  </w:num>
  <w:num w:numId="34">
    <w:abstractNumId w:val="23"/>
  </w:num>
  <w:num w:numId="35">
    <w:abstractNumId w:val="13"/>
  </w:num>
  <w:num w:numId="36">
    <w:abstractNumId w:val="9"/>
  </w:num>
  <w:num w:numId="37">
    <w:abstractNumId w:val="27"/>
  </w:num>
  <w:num w:numId="38">
    <w:abstractNumId w:val="3"/>
  </w:num>
  <w:num w:numId="39">
    <w:abstractNumId w:val="15"/>
  </w:num>
  <w:num w:numId="40">
    <w:abstractNumId w:val="25"/>
  </w:num>
  <w:num w:numId="41">
    <w:abstractNumId w:val="24"/>
  </w:num>
  <w:num w:numId="42">
    <w:abstractNumId w:val="21"/>
  </w:num>
  <w:num w:numId="43">
    <w:abstractNumId w:val="20"/>
  </w:num>
  <w:num w:numId="44">
    <w:abstractNumId w:val="5"/>
  </w:num>
  <w:num w:numId="45">
    <w:abstractNumId w:val="18"/>
  </w:num>
  <w:num w:numId="46">
    <w:abstractNumId w:val="14"/>
  </w:num>
  <w:num w:numId="47">
    <w:abstractNumId w:val="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FD"/>
    <w:rsid w:val="00011488"/>
    <w:rsid w:val="0002602F"/>
    <w:rsid w:val="000264CA"/>
    <w:rsid w:val="00050498"/>
    <w:rsid w:val="000672DF"/>
    <w:rsid w:val="00067A19"/>
    <w:rsid w:val="00082641"/>
    <w:rsid w:val="00082D86"/>
    <w:rsid w:val="000A0A1B"/>
    <w:rsid w:val="000A58A8"/>
    <w:rsid w:val="000C38DB"/>
    <w:rsid w:val="000C698D"/>
    <w:rsid w:val="000E3C4D"/>
    <w:rsid w:val="000F0432"/>
    <w:rsid w:val="001117BA"/>
    <w:rsid w:val="00114BC0"/>
    <w:rsid w:val="001353A4"/>
    <w:rsid w:val="00172B9D"/>
    <w:rsid w:val="00197B37"/>
    <w:rsid w:val="00197C4D"/>
    <w:rsid w:val="001A5669"/>
    <w:rsid w:val="001D1E55"/>
    <w:rsid w:val="001F001E"/>
    <w:rsid w:val="001F4147"/>
    <w:rsid w:val="002214F6"/>
    <w:rsid w:val="00225339"/>
    <w:rsid w:val="00230CD6"/>
    <w:rsid w:val="00252652"/>
    <w:rsid w:val="00276879"/>
    <w:rsid w:val="002A06F5"/>
    <w:rsid w:val="002B36F8"/>
    <w:rsid w:val="002C148F"/>
    <w:rsid w:val="002C35D0"/>
    <w:rsid w:val="002C4CD8"/>
    <w:rsid w:val="002D1FC8"/>
    <w:rsid w:val="002E76A7"/>
    <w:rsid w:val="0030582C"/>
    <w:rsid w:val="003363CA"/>
    <w:rsid w:val="00342F75"/>
    <w:rsid w:val="003817C5"/>
    <w:rsid w:val="003C45D0"/>
    <w:rsid w:val="003C7E20"/>
    <w:rsid w:val="003E3A0E"/>
    <w:rsid w:val="003E6623"/>
    <w:rsid w:val="003F0BB4"/>
    <w:rsid w:val="003F6C13"/>
    <w:rsid w:val="00410C75"/>
    <w:rsid w:val="004114B1"/>
    <w:rsid w:val="0041388F"/>
    <w:rsid w:val="0042767B"/>
    <w:rsid w:val="00447E36"/>
    <w:rsid w:val="004628E3"/>
    <w:rsid w:val="0046449E"/>
    <w:rsid w:val="0047012E"/>
    <w:rsid w:val="00477D40"/>
    <w:rsid w:val="004A0493"/>
    <w:rsid w:val="004B3856"/>
    <w:rsid w:val="004D5AC9"/>
    <w:rsid w:val="00511F21"/>
    <w:rsid w:val="0055675D"/>
    <w:rsid w:val="005672B6"/>
    <w:rsid w:val="00587EFF"/>
    <w:rsid w:val="005930AE"/>
    <w:rsid w:val="005B6757"/>
    <w:rsid w:val="005D26B3"/>
    <w:rsid w:val="005E34DA"/>
    <w:rsid w:val="005F3CF4"/>
    <w:rsid w:val="0060078C"/>
    <w:rsid w:val="00601344"/>
    <w:rsid w:val="006015E3"/>
    <w:rsid w:val="00605949"/>
    <w:rsid w:val="00611157"/>
    <w:rsid w:val="00620AF9"/>
    <w:rsid w:val="00622DB2"/>
    <w:rsid w:val="00654272"/>
    <w:rsid w:val="0066757A"/>
    <w:rsid w:val="006833DB"/>
    <w:rsid w:val="00685F5B"/>
    <w:rsid w:val="006A58F1"/>
    <w:rsid w:val="006A5F1F"/>
    <w:rsid w:val="006B5D61"/>
    <w:rsid w:val="00701968"/>
    <w:rsid w:val="007102DF"/>
    <w:rsid w:val="00730375"/>
    <w:rsid w:val="00735B72"/>
    <w:rsid w:val="0074437F"/>
    <w:rsid w:val="00752851"/>
    <w:rsid w:val="00763231"/>
    <w:rsid w:val="00795A53"/>
    <w:rsid w:val="00796949"/>
    <w:rsid w:val="007B25D6"/>
    <w:rsid w:val="007C1A31"/>
    <w:rsid w:val="007D46DF"/>
    <w:rsid w:val="007E2B61"/>
    <w:rsid w:val="008133F3"/>
    <w:rsid w:val="00822BDF"/>
    <w:rsid w:val="00831384"/>
    <w:rsid w:val="00841EDB"/>
    <w:rsid w:val="0084481D"/>
    <w:rsid w:val="00851BC2"/>
    <w:rsid w:val="0085541A"/>
    <w:rsid w:val="00856F0B"/>
    <w:rsid w:val="00872177"/>
    <w:rsid w:val="00896793"/>
    <w:rsid w:val="008B2F4E"/>
    <w:rsid w:val="008F6B81"/>
    <w:rsid w:val="00901CB0"/>
    <w:rsid w:val="00910A77"/>
    <w:rsid w:val="0091379B"/>
    <w:rsid w:val="00914620"/>
    <w:rsid w:val="0092795D"/>
    <w:rsid w:val="00931E32"/>
    <w:rsid w:val="00952601"/>
    <w:rsid w:val="00952D3E"/>
    <w:rsid w:val="00962852"/>
    <w:rsid w:val="00974A25"/>
    <w:rsid w:val="00984CD5"/>
    <w:rsid w:val="00997DE3"/>
    <w:rsid w:val="009E3655"/>
    <w:rsid w:val="009F27EF"/>
    <w:rsid w:val="009F35FD"/>
    <w:rsid w:val="00A24A9B"/>
    <w:rsid w:val="00A5662D"/>
    <w:rsid w:val="00A66384"/>
    <w:rsid w:val="00A87209"/>
    <w:rsid w:val="00A8776E"/>
    <w:rsid w:val="00A9462C"/>
    <w:rsid w:val="00AB1736"/>
    <w:rsid w:val="00AB5BEE"/>
    <w:rsid w:val="00AE1E53"/>
    <w:rsid w:val="00AE5614"/>
    <w:rsid w:val="00B050A5"/>
    <w:rsid w:val="00B11815"/>
    <w:rsid w:val="00B16D11"/>
    <w:rsid w:val="00B71062"/>
    <w:rsid w:val="00B72D9B"/>
    <w:rsid w:val="00BC48FD"/>
    <w:rsid w:val="00BD29DA"/>
    <w:rsid w:val="00BD68DB"/>
    <w:rsid w:val="00BE2065"/>
    <w:rsid w:val="00BF1D65"/>
    <w:rsid w:val="00C069CD"/>
    <w:rsid w:val="00C16A57"/>
    <w:rsid w:val="00C609D3"/>
    <w:rsid w:val="00C7770B"/>
    <w:rsid w:val="00CE5202"/>
    <w:rsid w:val="00CF12CF"/>
    <w:rsid w:val="00CF12E0"/>
    <w:rsid w:val="00D21E71"/>
    <w:rsid w:val="00D27FC2"/>
    <w:rsid w:val="00D50D85"/>
    <w:rsid w:val="00D51362"/>
    <w:rsid w:val="00D57261"/>
    <w:rsid w:val="00D93B3F"/>
    <w:rsid w:val="00DA4473"/>
    <w:rsid w:val="00DB3218"/>
    <w:rsid w:val="00DD46A7"/>
    <w:rsid w:val="00DF53ED"/>
    <w:rsid w:val="00DF5ABD"/>
    <w:rsid w:val="00E03F05"/>
    <w:rsid w:val="00E1222A"/>
    <w:rsid w:val="00E25F4A"/>
    <w:rsid w:val="00E3775F"/>
    <w:rsid w:val="00E47770"/>
    <w:rsid w:val="00E54E46"/>
    <w:rsid w:val="00E812F0"/>
    <w:rsid w:val="00E90E9E"/>
    <w:rsid w:val="00E929A1"/>
    <w:rsid w:val="00E93F6D"/>
    <w:rsid w:val="00EA462E"/>
    <w:rsid w:val="00EB2595"/>
    <w:rsid w:val="00EE1BB2"/>
    <w:rsid w:val="00F07394"/>
    <w:rsid w:val="00F257C7"/>
    <w:rsid w:val="00F316D2"/>
    <w:rsid w:val="00F34019"/>
    <w:rsid w:val="00F365EC"/>
    <w:rsid w:val="00F42F76"/>
    <w:rsid w:val="00F962D1"/>
    <w:rsid w:val="00FB5C4F"/>
    <w:rsid w:val="00FB5DD0"/>
    <w:rsid w:val="00FB673D"/>
    <w:rsid w:val="00FC4545"/>
    <w:rsid w:val="00FD452E"/>
    <w:rsid w:val="00FD4C30"/>
    <w:rsid w:val="00FE10AC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12893A-1F70-416B-A79A-68BEBDD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0B"/>
    <w:rPr>
      <w:sz w:val="24"/>
      <w:szCs w:val="24"/>
    </w:rPr>
  </w:style>
  <w:style w:type="paragraph" w:styleId="Ttulo1">
    <w:name w:val="heading 1"/>
    <w:aliases w:val="h1,Level 1 Topic Heading"/>
    <w:basedOn w:val="Normal"/>
    <w:qFormat/>
    <w:rsid w:val="00856F0B"/>
    <w:pPr>
      <w:keepNext/>
      <w:spacing w:before="120" w:after="60" w:line="240" w:lineRule="atLeast"/>
      <w:ind w:left="720" w:hanging="720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aliases w:val="h2,Level 2 Topic Heading,H2"/>
    <w:basedOn w:val="Normal"/>
    <w:link w:val="Ttulo2Char"/>
    <w:qFormat/>
    <w:rsid w:val="00856F0B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qFormat/>
    <w:rsid w:val="00856F0B"/>
    <w:pPr>
      <w:keepNext/>
      <w:spacing w:before="120" w:after="60" w:line="240" w:lineRule="atLeast"/>
      <w:ind w:left="720" w:hanging="720"/>
      <w:outlineLvl w:val="2"/>
    </w:pPr>
    <w:rPr>
      <w:rFonts w:ascii="Arial" w:eastAsia="Arial Unicode MS" w:hAnsi="Arial" w:cs="Arial"/>
      <w:i/>
      <w:iCs/>
      <w:sz w:val="20"/>
      <w:szCs w:val="20"/>
    </w:rPr>
  </w:style>
  <w:style w:type="paragraph" w:styleId="Ttulo4">
    <w:name w:val="heading 4"/>
    <w:basedOn w:val="Normal"/>
    <w:next w:val="Normal"/>
    <w:qFormat/>
    <w:rsid w:val="00856F0B"/>
    <w:pPr>
      <w:keepNext/>
      <w:spacing w:line="240" w:lineRule="atLeast"/>
      <w:ind w:right="72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856F0B"/>
    <w:pPr>
      <w:keepNext/>
      <w:adjustRightInd w:val="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6F0B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infoblue">
    <w:name w:val="infoblue"/>
    <w:basedOn w:val="Normal"/>
    <w:rsid w:val="00B16D11"/>
    <w:pPr>
      <w:spacing w:after="120" w:line="240" w:lineRule="atLeast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B16D11"/>
    <w:pPr>
      <w:spacing w:after="120" w:line="240" w:lineRule="atLeast"/>
    </w:pPr>
    <w:rPr>
      <w:rFonts w:eastAsia="Arial Unicode MS"/>
      <w:sz w:val="20"/>
      <w:szCs w:val="20"/>
    </w:rPr>
  </w:style>
  <w:style w:type="character" w:styleId="Hyperlink">
    <w:name w:val="Hyperlink"/>
    <w:basedOn w:val="Fontepargpadro"/>
    <w:uiPriority w:val="99"/>
    <w:rsid w:val="00B16D11"/>
    <w:rPr>
      <w:color w:val="0000FF"/>
      <w:u w:val="single"/>
    </w:rPr>
  </w:style>
  <w:style w:type="paragraph" w:styleId="Sumrio1">
    <w:name w:val="toc 1"/>
    <w:basedOn w:val="Normal"/>
    <w:uiPriority w:val="39"/>
    <w:rsid w:val="00B16D11"/>
    <w:pPr>
      <w:spacing w:before="240" w:after="60" w:line="240" w:lineRule="atLeast"/>
      <w:ind w:right="720"/>
    </w:pPr>
    <w:rPr>
      <w:rFonts w:ascii="Arial" w:eastAsia="Arial Unicode MS" w:hAnsi="Arial"/>
      <w:sz w:val="20"/>
      <w:szCs w:val="20"/>
    </w:rPr>
  </w:style>
  <w:style w:type="paragraph" w:styleId="Sumrio2">
    <w:name w:val="toc 2"/>
    <w:basedOn w:val="Normal"/>
    <w:uiPriority w:val="39"/>
    <w:rsid w:val="00B16D11"/>
    <w:pPr>
      <w:spacing w:line="240" w:lineRule="atLeast"/>
      <w:ind w:left="432" w:right="720"/>
    </w:pPr>
    <w:rPr>
      <w:rFonts w:ascii="Arial" w:eastAsia="Arial Unicode MS" w:hAnsi="Arial"/>
      <w:sz w:val="20"/>
      <w:szCs w:val="20"/>
    </w:rPr>
  </w:style>
  <w:style w:type="paragraph" w:styleId="Sumrio3">
    <w:name w:val="toc 3"/>
    <w:basedOn w:val="Normal"/>
    <w:semiHidden/>
    <w:rsid w:val="00B16D11"/>
    <w:pPr>
      <w:spacing w:line="240" w:lineRule="atLeast"/>
      <w:ind w:left="864"/>
    </w:pPr>
    <w:rPr>
      <w:rFonts w:ascii="Arial" w:eastAsia="Arial Unicode MS" w:hAnsi="Arial"/>
      <w:sz w:val="20"/>
      <w:szCs w:val="20"/>
    </w:rPr>
  </w:style>
  <w:style w:type="paragraph" w:styleId="Corpodetexto">
    <w:name w:val="Body Text"/>
    <w:basedOn w:val="Normal"/>
    <w:semiHidden/>
    <w:rsid w:val="00B16D11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paragraph" w:customStyle="1" w:styleId="paragraph2">
    <w:name w:val="paragraph2"/>
    <w:basedOn w:val="Normal"/>
    <w:rsid w:val="00B16D11"/>
    <w:pPr>
      <w:spacing w:before="80" w:line="240" w:lineRule="atLeast"/>
      <w:ind w:left="720"/>
      <w:jc w:val="both"/>
    </w:pPr>
    <w:rPr>
      <w:rFonts w:eastAsia="Arial Unicode MS"/>
      <w:color w:val="000000"/>
      <w:sz w:val="20"/>
      <w:szCs w:val="20"/>
    </w:rPr>
  </w:style>
  <w:style w:type="paragraph" w:customStyle="1" w:styleId="paragraph4">
    <w:name w:val="paragraph4"/>
    <w:basedOn w:val="Normal"/>
    <w:rsid w:val="00B16D11"/>
    <w:pPr>
      <w:spacing w:before="80"/>
      <w:ind w:left="2250"/>
      <w:jc w:val="both"/>
    </w:pPr>
    <w:rPr>
      <w:rFonts w:eastAsia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16D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16D11"/>
    <w:pPr>
      <w:tabs>
        <w:tab w:val="center" w:pos="4419"/>
        <w:tab w:val="right" w:pos="8838"/>
      </w:tabs>
    </w:pPr>
  </w:style>
  <w:style w:type="paragraph" w:customStyle="1" w:styleId="Cabealho2">
    <w:name w:val="Cabeçalho 2"/>
    <w:basedOn w:val="Cabealho"/>
    <w:next w:val="Normal"/>
    <w:rsid w:val="00B16D11"/>
    <w:pPr>
      <w:spacing w:before="120"/>
      <w:jc w:val="center"/>
    </w:pPr>
    <w:rPr>
      <w:rFonts w:ascii="Arial" w:hAnsi="Arial"/>
      <w:b/>
      <w:szCs w:val="20"/>
    </w:rPr>
  </w:style>
  <w:style w:type="paragraph" w:customStyle="1" w:styleId="Cabealho1">
    <w:name w:val="Cabeçalho 1"/>
    <w:basedOn w:val="Normal"/>
    <w:next w:val="Normal"/>
    <w:rsid w:val="00B16D11"/>
    <w:pPr>
      <w:spacing w:before="600"/>
      <w:jc w:val="center"/>
    </w:pPr>
    <w:rPr>
      <w:rFonts w:ascii="Arial" w:hAnsi="Arial"/>
      <w:b/>
      <w:caps/>
      <w:szCs w:val="20"/>
    </w:rPr>
  </w:style>
  <w:style w:type="paragraph" w:styleId="Sumrio4">
    <w:name w:val="toc 4"/>
    <w:basedOn w:val="Normal"/>
    <w:next w:val="Normal"/>
    <w:autoRedefine/>
    <w:semiHidden/>
    <w:rsid w:val="00B16D11"/>
    <w:pPr>
      <w:ind w:left="720"/>
    </w:pPr>
    <w:rPr>
      <w:rFonts w:ascii="Arial" w:hAnsi="Arial"/>
    </w:rPr>
  </w:style>
  <w:style w:type="paragraph" w:styleId="Sumrio5">
    <w:name w:val="toc 5"/>
    <w:basedOn w:val="Normal"/>
    <w:next w:val="Normal"/>
    <w:autoRedefine/>
    <w:semiHidden/>
    <w:rsid w:val="00B16D11"/>
    <w:pPr>
      <w:ind w:left="960"/>
    </w:pPr>
    <w:rPr>
      <w:rFonts w:ascii="Arial" w:hAnsi="Arial"/>
    </w:rPr>
  </w:style>
  <w:style w:type="paragraph" w:styleId="Sumrio6">
    <w:name w:val="toc 6"/>
    <w:basedOn w:val="Normal"/>
    <w:next w:val="Normal"/>
    <w:autoRedefine/>
    <w:semiHidden/>
    <w:rsid w:val="00B16D11"/>
    <w:pPr>
      <w:ind w:left="1200"/>
    </w:pPr>
    <w:rPr>
      <w:rFonts w:ascii="Arial" w:hAnsi="Arial"/>
    </w:rPr>
  </w:style>
  <w:style w:type="paragraph" w:styleId="Sumrio7">
    <w:name w:val="toc 7"/>
    <w:basedOn w:val="Normal"/>
    <w:next w:val="Normal"/>
    <w:autoRedefine/>
    <w:semiHidden/>
    <w:rsid w:val="00B16D11"/>
    <w:pPr>
      <w:ind w:left="1440"/>
    </w:pPr>
    <w:rPr>
      <w:rFonts w:ascii="Arial" w:hAnsi="Arial"/>
    </w:rPr>
  </w:style>
  <w:style w:type="paragraph" w:styleId="Sumrio8">
    <w:name w:val="toc 8"/>
    <w:basedOn w:val="Normal"/>
    <w:next w:val="Normal"/>
    <w:autoRedefine/>
    <w:semiHidden/>
    <w:rsid w:val="00B16D11"/>
    <w:pPr>
      <w:ind w:left="1680"/>
    </w:pPr>
    <w:rPr>
      <w:rFonts w:ascii="Arial" w:hAnsi="Arial"/>
    </w:rPr>
  </w:style>
  <w:style w:type="paragraph" w:styleId="Sumrio9">
    <w:name w:val="toc 9"/>
    <w:basedOn w:val="Normal"/>
    <w:next w:val="Normal"/>
    <w:autoRedefine/>
    <w:semiHidden/>
    <w:rsid w:val="00B16D11"/>
    <w:pPr>
      <w:ind w:left="1920"/>
    </w:pPr>
    <w:rPr>
      <w:rFonts w:ascii="Arial" w:hAnsi="Arial"/>
    </w:rPr>
  </w:style>
  <w:style w:type="paragraph" w:styleId="Corpodetexto2">
    <w:name w:val="Body Text 2"/>
    <w:basedOn w:val="Normal"/>
    <w:semiHidden/>
    <w:rsid w:val="00B16D11"/>
    <w:pPr>
      <w:ind w:right="-702"/>
      <w:jc w:val="both"/>
    </w:pPr>
    <w:rPr>
      <w:rFonts w:ascii="Arial" w:hAnsi="Arial" w:cs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DA4473"/>
    <w:rPr>
      <w:sz w:val="24"/>
      <w:szCs w:val="24"/>
    </w:rPr>
  </w:style>
  <w:style w:type="paragraph" w:styleId="Legenda">
    <w:name w:val="caption"/>
    <w:basedOn w:val="Normal"/>
    <w:next w:val="Normal"/>
    <w:qFormat/>
    <w:rsid w:val="00856F0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473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56F0B"/>
    <w:rPr>
      <w:b/>
      <w:bCs/>
      <w:sz w:val="24"/>
      <w:szCs w:val="24"/>
    </w:rPr>
  </w:style>
  <w:style w:type="paragraph" w:customStyle="1" w:styleId="PSDS-CorpodeTexto">
    <w:name w:val="PSDS - Corpo de Texto"/>
    <w:basedOn w:val="Normal"/>
    <w:rsid w:val="00DF53ED"/>
    <w:pPr>
      <w:suppressAutoHyphens/>
      <w:autoSpaceDN w:val="0"/>
      <w:textAlignment w:val="baseline"/>
    </w:pPr>
    <w:rPr>
      <w:rFonts w:ascii="Arial" w:hAnsi="Arial"/>
      <w:kern w:val="3"/>
      <w:sz w:val="20"/>
      <w:szCs w:val="20"/>
    </w:rPr>
  </w:style>
  <w:style w:type="table" w:styleId="Tabelacomgrade">
    <w:name w:val="Table Grid"/>
    <w:basedOn w:val="Tabelanormal"/>
    <w:uiPriority w:val="59"/>
    <w:rsid w:val="00CF1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85541A"/>
    <w:rPr>
      <w:color w:val="808080"/>
    </w:rPr>
  </w:style>
  <w:style w:type="character" w:customStyle="1" w:styleId="TtuloChar">
    <w:name w:val="Título Char"/>
    <w:basedOn w:val="Fontepargpadro"/>
    <w:link w:val="Ttulo"/>
    <w:rsid w:val="006B5D61"/>
    <w:rPr>
      <w:rFonts w:ascii="Arial" w:eastAsia="Arial Unicode MS" w:hAnsi="Arial" w:cs="Arial"/>
      <w:b/>
      <w:bCs/>
      <w:sz w:val="36"/>
      <w:szCs w:val="36"/>
    </w:rPr>
  </w:style>
  <w:style w:type="paragraph" w:customStyle="1" w:styleId="Ttulo0">
    <w:name w:val="Título 0"/>
    <w:basedOn w:val="Ttulo"/>
    <w:rsid w:val="007B25D6"/>
    <w:pPr>
      <w:widowControl w:val="0"/>
      <w:autoSpaceDE w:val="0"/>
      <w:autoSpaceDN w:val="0"/>
      <w:snapToGrid w:val="0"/>
      <w:spacing w:before="360" w:after="120"/>
    </w:pPr>
    <w:rPr>
      <w:rFonts w:eastAsia="Times New Roman"/>
      <w:sz w:val="32"/>
      <w:lang w:eastAsia="en-US"/>
    </w:rPr>
  </w:style>
  <w:style w:type="character" w:customStyle="1" w:styleId="Ttulo2Char">
    <w:name w:val="Título 2 Char"/>
    <w:aliases w:val="h2 Char,Level 2 Topic Heading Char,H2 Char"/>
    <w:basedOn w:val="Fontepargpadro"/>
    <w:link w:val="Ttulo2"/>
    <w:rsid w:val="00A9462C"/>
    <w:rPr>
      <w:rFonts w:ascii="Arial" w:eastAsia="Arial Unicode MS" w:hAnsi="Arial" w:cs="Arial"/>
      <w:b/>
      <w:b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11F21"/>
    <w:pPr>
      <w:ind w:left="240" w:hanging="240"/>
    </w:pPr>
  </w:style>
  <w:style w:type="paragraph" w:styleId="PargrafodaLista">
    <w:name w:val="List Paragraph"/>
    <w:basedOn w:val="Normal"/>
    <w:uiPriority w:val="34"/>
    <w:qFormat/>
    <w:rsid w:val="00AE5614"/>
    <w:pPr>
      <w:ind w:left="720"/>
      <w:contextualSpacing/>
    </w:pPr>
  </w:style>
  <w:style w:type="paragraph" w:customStyle="1" w:styleId="TableContents">
    <w:name w:val="Table Contents"/>
    <w:basedOn w:val="Normal"/>
    <w:rsid w:val="00E47770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paragraph" w:styleId="Subttulo">
    <w:name w:val="Subtitle"/>
    <w:basedOn w:val="Normal"/>
    <w:next w:val="Normal"/>
    <w:link w:val="SubttuloChar"/>
    <w:qFormat/>
    <w:rsid w:val="00E47770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E47770"/>
    <w:rPr>
      <w:rFonts w:ascii="Arial" w:eastAsia="MS Mincho" w:hAnsi="Arial" w:cs="Tahoma"/>
      <w:i/>
      <w:iCs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3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38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ckeline.almeida\AppData\Local\Temp\Temp1_pes-cjf-20170428T141910Z-001.zip\pes-cjf\artefatos\release\notas%20de%20releas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A879-1350-4298-960D-E701AEC1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notas de release.dotx</Template>
  <TotalTime>4</TotalTime>
  <Pages>7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ENSOFT.GRS.001.Documento de Visao</vt:lpstr>
    </vt:vector>
  </TitlesOfParts>
  <Manager>Versão &lt;X&gt;</Manager>
  <Company>Anatel</Company>
  <LinksUpToDate>false</LinksUpToDate>
  <CharactersWithSpaces>3120</CharactersWithSpaces>
  <SharedDoc>false</SharedDoc>
  <HLinks>
    <vt:vector size="120" baseType="variant"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_Toc259518023</vt:lpwstr>
      </vt:variant>
      <vt:variant>
        <vt:i4>1900602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_Toc259518022</vt:lpwstr>
      </vt:variant>
      <vt:variant>
        <vt:i4>1900602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_Toc259518021</vt:lpwstr>
      </vt:variant>
      <vt:variant>
        <vt:i4>1900602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_Toc259518020</vt:lpwstr>
      </vt:variant>
      <vt:variant>
        <vt:i4>1966138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_Toc259518019</vt:lpwstr>
      </vt:variant>
      <vt:variant>
        <vt:i4>1966138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_Toc259518018</vt:lpwstr>
      </vt:variant>
      <vt:variant>
        <vt:i4>1966138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_Toc259518017</vt:lpwstr>
      </vt:variant>
      <vt:variant>
        <vt:i4>1966138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_Toc259518016</vt:lpwstr>
      </vt:variant>
      <vt:variant>
        <vt:i4>1966138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_Toc259518015</vt:lpwstr>
      </vt:variant>
      <vt:variant>
        <vt:i4>1966138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_Toc259518014</vt:lpwstr>
      </vt:variant>
      <vt:variant>
        <vt:i4>1966138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_Toc259518013</vt:lpwstr>
      </vt:variant>
      <vt:variant>
        <vt:i4>1966138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_Toc259518012</vt:lpwstr>
      </vt:variant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_Toc259518011</vt:lpwstr>
      </vt:variant>
      <vt:variant>
        <vt:i4>1966138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_Toc259518010</vt:lpwstr>
      </vt:variant>
      <vt:variant>
        <vt:i4>2031674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_Toc259518009</vt:lpwstr>
      </vt:variant>
      <vt:variant>
        <vt:i4>2031674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_Toc259518008</vt:lpwstr>
      </vt:variant>
      <vt:variant>
        <vt:i4>2031674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_Toc259518007</vt:lpwstr>
      </vt:variant>
      <vt:variant>
        <vt:i4>2031674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_Toc259518006</vt:lpwstr>
      </vt:variant>
      <vt:variant>
        <vt:i4>2031674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_Toc259518005</vt:lpwstr>
      </vt:variant>
      <vt:variant>
        <vt:i4>2031674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_Toc259518004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ENSOFT.GRS.001.Documento de Visao</dc:title>
  <dc:creator>Jackeline Neves de Almeida</dc:creator>
  <cp:keywords>ENSOFT.GRS.001</cp:keywords>
  <cp:lastModifiedBy>JACINTO MARQUES XAVIER</cp:lastModifiedBy>
  <cp:revision>4</cp:revision>
  <dcterms:created xsi:type="dcterms:W3CDTF">2017-08-03T18:34:00Z</dcterms:created>
  <dcterms:modified xsi:type="dcterms:W3CDTF">2017-08-03T18:41:00Z</dcterms:modified>
</cp:coreProperties>
</file>