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F" w:rsidRDefault="00467C76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Guia de Preenchimento</w:t>
      </w:r>
    </w:p>
    <w:p w:rsidR="00CC29AC" w:rsidRPr="00C15FA7" w:rsidRDefault="00B6154D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Documento de Regras</w:t>
      </w:r>
    </w:p>
    <w:p w:rsidR="00CC29AC" w:rsidRPr="009F04AC" w:rsidRDefault="009F04AC" w:rsidP="009F04AC">
      <w:pPr>
        <w:ind w:right="71"/>
        <w:jc w:val="center"/>
        <w:rPr>
          <w:rFonts w:asciiTheme="minorHAnsi" w:hAnsiTheme="minorHAnsi" w:cs="Arial"/>
          <w:color w:val="FF0000"/>
        </w:rPr>
      </w:pPr>
      <w:bookmarkStart w:id="0" w:name="_GoBack"/>
      <w:bookmarkEnd w:id="0"/>
      <w:r w:rsidRPr="00734C68">
        <w:rPr>
          <w:rFonts w:asciiTheme="minorHAnsi" w:eastAsia="Times New Roman" w:hAnsiTheme="minorHAnsi" w:cs="Arial"/>
          <w:color w:val="FF0000"/>
        </w:rPr>
        <w:t>Todos os exemplos usados</w:t>
      </w:r>
      <w:r>
        <w:rPr>
          <w:rFonts w:asciiTheme="minorHAnsi" w:eastAsia="Times New Roman" w:hAnsiTheme="minorHAnsi" w:cs="Arial"/>
          <w:color w:val="FF0000"/>
        </w:rPr>
        <w:t xml:space="preserve"> nesse guia</w:t>
      </w:r>
      <w:r w:rsidRPr="00734C68">
        <w:rPr>
          <w:rFonts w:asciiTheme="minorHAnsi" w:eastAsia="Times New Roman" w:hAnsiTheme="minorHAnsi" w:cs="Arial"/>
          <w:color w:val="FF0000"/>
        </w:rPr>
        <w:t xml:space="preserve"> são fictícios!</w:t>
      </w:r>
      <w:r w:rsidR="00CC29AC"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9AC"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NOMENCLATURA PADRÃO DO DOCUMENTO</w:t>
      </w:r>
    </w:p>
    <w:p w:rsidR="009F04AC" w:rsidRPr="009F04AC" w:rsidRDefault="009F04AC" w:rsidP="009F04AC">
      <w:pPr>
        <w:ind w:right="-143" w:firstLine="432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9F04AC">
        <w:rPr>
          <w:rFonts w:asciiTheme="minorHAnsi" w:eastAsia="Times New Roman" w:hAnsiTheme="minorHAnsi" w:cs="Arial"/>
          <w:sz w:val="20"/>
          <w:szCs w:val="20"/>
        </w:rPr>
        <w:t>A nomenclatura do arquivo padrão para este e os demais artefatos da MDS estão descritos no Controle de Branches e Baseline. Em caso de dúvida, entrar em contato com a UGCS - Unidade de Gerência de Configuração de Software.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2330AC">
        <w:rPr>
          <w:rFonts w:asciiTheme="minorHAnsi" w:hAnsiTheme="minorHAnsi"/>
          <w:sz w:val="24"/>
          <w:szCs w:val="24"/>
        </w:rPr>
        <w:t xml:space="preserve">INFORMAÇÕES </w:t>
      </w:r>
      <w:r>
        <w:rPr>
          <w:rFonts w:asciiTheme="minorHAnsi" w:hAnsiTheme="minorHAnsi"/>
          <w:sz w:val="24"/>
          <w:szCs w:val="24"/>
        </w:rPr>
        <w:t>SOBRE O PROJETO</w:t>
      </w:r>
    </w:p>
    <w:p w:rsidR="00D07A2C" w:rsidRDefault="00D07A2C" w:rsidP="00D07A2C">
      <w:pPr>
        <w:ind w:right="-143" w:firstLine="432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Descrevem as informações básicas para identificar o projeto, como sigla e nome do projeto, dados pessoais dos responsáveis: Gestor e Gerente de Projeto.</w:t>
      </w:r>
    </w:p>
    <w:p w:rsidR="00D07A2C" w:rsidRPr="002330AC" w:rsidRDefault="00D07A2C" w:rsidP="00D07A2C">
      <w:pPr>
        <w:ind w:right="-143" w:firstLine="432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Ex.:</w:t>
      </w:r>
    </w:p>
    <w:p w:rsidR="00D07A2C" w:rsidRPr="00943B04" w:rsidRDefault="00D07A2C" w:rsidP="00D07A2C">
      <w:pPr>
        <w:ind w:right="974"/>
        <w:jc w:val="center"/>
        <w:rPr>
          <w:rFonts w:asciiTheme="minorHAnsi" w:hAnsiTheme="minorHAnsi" w:cs="Arial"/>
        </w:rPr>
      </w:pPr>
      <w:r w:rsidRPr="00943B04">
        <w:rPr>
          <w:rFonts w:asciiTheme="minorHAnsi" w:eastAsia="Times New Roman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3B04">
        <w:rPr>
          <w:rFonts w:asciiTheme="minorHAnsi" w:hAnsiTheme="minorHAnsi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080" w:type="dxa"/>
        <w:jc w:val="center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D07A2C" w:rsidRPr="002330AC" w:rsidTr="00C35A31">
        <w:trPr>
          <w:trHeight w:hRule="exact" w:val="397"/>
          <w:jc w:val="center"/>
        </w:trPr>
        <w:tc>
          <w:tcPr>
            <w:tcW w:w="808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95B3D7" w:themeFill="accent1" w:themeFillTint="99"/>
            <w:vAlign w:val="center"/>
          </w:tcPr>
          <w:p w:rsidR="00D07A2C" w:rsidRPr="00DD66E7" w:rsidRDefault="00D07A2C" w:rsidP="00D07A2C">
            <w:pPr>
              <w:pStyle w:val="Subttulo"/>
              <w:spacing w:before="0" w:after="0"/>
              <w:rPr>
                <w:rFonts w:asciiTheme="minorHAnsi" w:hAnsiTheme="minorHAnsi"/>
                <w:iCs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bCs/>
                <w:iCs w:val="0"/>
                <w:color w:val="808080" w:themeColor="background1" w:themeShade="80"/>
                <w:sz w:val="18"/>
                <w:szCs w:val="18"/>
              </w:rPr>
              <w:t>ZAP – Zona de Acordo Possível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Gestor do Projeto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Gerente de Projeto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João Carlos da Silva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Mariana Cavalcante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10531D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9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Joao.silva@saude.gov.br</w:t>
              </w:r>
            </w:hyperlink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10531D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10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marianac@saude.gov.br</w:t>
              </w:r>
            </w:hyperlink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3315-8569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3315-6632</w:t>
            </w:r>
          </w:p>
        </w:tc>
      </w:tr>
    </w:tbl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OBJETIVO DESTE DOCUMENTO</w:t>
      </w:r>
    </w:p>
    <w:p w:rsidR="00D07A2C" w:rsidRDefault="00D07A2C" w:rsidP="00DE3E0E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Descreve os objetivos do documento e outras informações relevantes para o preenchimento do seu conteúdo. Este campo estará pré-defino e não precisa ser preenchido, apenas complementado, caso seja necessário.</w:t>
      </w:r>
    </w:p>
    <w:p w:rsidR="00D07A2C" w:rsidRPr="00943B04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Ex.:</w:t>
      </w:r>
    </w:p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8080" w:type="dxa"/>
        <w:jc w:val="center"/>
        <w:tblInd w:w="46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D07A2C" w:rsidRPr="00943B04" w:rsidTr="00C35A31">
        <w:trPr>
          <w:trHeight w:hRule="exact" w:val="397"/>
          <w:jc w:val="center"/>
        </w:trPr>
        <w:tc>
          <w:tcPr>
            <w:tcW w:w="8080" w:type="dxa"/>
            <w:shd w:val="clear" w:color="auto" w:fill="95B3D7" w:themeFill="accent1" w:themeFillTint="99"/>
            <w:vAlign w:val="center"/>
          </w:tcPr>
          <w:p w:rsidR="00D07A2C" w:rsidRPr="00DD66E7" w:rsidRDefault="00D07A2C" w:rsidP="00DC707C">
            <w:pPr>
              <w:widowControl w:val="0"/>
              <w:shd w:val="clear" w:color="auto" w:fill="DBE5F1"/>
              <w:suppressAutoHyphens/>
              <w:rPr>
                <w:rFonts w:asciiTheme="minorHAnsi" w:eastAsia="Times New Roman" w:hAnsiTheme="minorHAnsi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Times New Roman" w:hAnsiTheme="minorHAnsi" w:cs="Arial"/>
                <w:b/>
                <w:i/>
                <w:iCs/>
                <w:color w:val="808080" w:themeColor="background1" w:themeShade="80"/>
                <w:sz w:val="18"/>
                <w:szCs w:val="18"/>
              </w:rPr>
              <w:t>Objetivo deste Documento</w:t>
            </w:r>
          </w:p>
        </w:tc>
      </w:tr>
      <w:tr w:rsidR="00D07A2C" w:rsidRPr="00943B04" w:rsidTr="00C05BF6">
        <w:trPr>
          <w:trHeight w:val="801"/>
          <w:jc w:val="center"/>
        </w:trPr>
        <w:tc>
          <w:tcPr>
            <w:tcW w:w="8080" w:type="dxa"/>
            <w:shd w:val="clear" w:color="auto" w:fill="auto"/>
          </w:tcPr>
          <w:p w:rsidR="00D07A2C" w:rsidRPr="00DD66E7" w:rsidRDefault="00D07A2C" w:rsidP="00DC707C">
            <w:pPr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</w:p>
          <w:p w:rsidR="00B6154D" w:rsidRPr="00B6154D" w:rsidRDefault="00B6154D" w:rsidP="00B6154D">
            <w:pPr>
              <w:pStyle w:val="Contedodatabela"/>
              <w:ind w:firstLine="601"/>
              <w:jc w:val="both"/>
              <w:rPr>
                <w:rFonts w:asciiTheme="minorHAnsi" w:hAnsiTheme="minorHAnsi" w:cs="Arial"/>
                <w:color w:val="808080" w:themeColor="background1" w:themeShade="80"/>
                <w:szCs w:val="18"/>
              </w:rPr>
            </w:pPr>
            <w:r w:rsidRPr="00B6154D">
              <w:rPr>
                <w:rFonts w:asciiTheme="minorHAnsi" w:hAnsiTheme="minorHAnsi" w:cs="Arial"/>
                <w:color w:val="808080" w:themeColor="background1" w:themeShade="80"/>
                <w:szCs w:val="18"/>
              </w:rPr>
              <w:t>Este documento tem como objetivo apresentar as regras gerais utilizadas pelo sistema. (Restrições, validações, condições e exceções).</w:t>
            </w:r>
          </w:p>
          <w:p w:rsidR="00B6154D" w:rsidRPr="00DD66E7" w:rsidRDefault="00B6154D" w:rsidP="00DC707C">
            <w:pPr>
              <w:pStyle w:val="Contedodatabela"/>
              <w:ind w:firstLine="601"/>
              <w:jc w:val="both"/>
              <w:rPr>
                <w:rFonts w:asciiTheme="minorHAnsi" w:hAnsiTheme="minorHAnsi"/>
                <w:color w:val="808080" w:themeColor="background1" w:themeShade="80"/>
                <w:szCs w:val="18"/>
              </w:rPr>
            </w:pPr>
          </w:p>
          <w:p w:rsidR="00D07A2C" w:rsidRPr="002330AC" w:rsidRDefault="00D07A2C" w:rsidP="00DC707C">
            <w:pPr>
              <w:widowControl w:val="0"/>
              <w:suppressAutoHyphens/>
              <w:ind w:firstLine="284"/>
              <w:jc w:val="both"/>
              <w:rPr>
                <w:rFonts w:asciiTheme="minorHAnsi" w:eastAsia="Times New Roman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HISTÓRICO DE REVISÃO</w:t>
      </w:r>
    </w:p>
    <w:p w:rsidR="004549CE" w:rsidRDefault="004549CE" w:rsidP="004549CE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 w:rsidRPr="005A36B0">
        <w:rPr>
          <w:rFonts w:asciiTheme="minorHAnsi" w:hAnsiTheme="minorHAnsi"/>
          <w:sz w:val="20"/>
          <w:szCs w:val="20"/>
        </w:rPr>
        <w:t xml:space="preserve">- </w:t>
      </w:r>
      <w:r>
        <w:rPr>
          <w:rFonts w:asciiTheme="minorHAnsi" w:hAnsiTheme="minorHAnsi" w:cs="Arial"/>
          <w:sz w:val="20"/>
          <w:szCs w:val="20"/>
        </w:rPr>
        <w:t>Os parâmetros de histórico de revisão dos documentos são mantidos pela Unidade de Gerência de Configuração de Software.</w:t>
      </w:r>
    </w:p>
    <w:p w:rsidR="004549CE" w:rsidRDefault="004549CE" w:rsidP="004549CE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 w:rsidRPr="006F0E52">
        <w:rPr>
          <w:rFonts w:asciiTheme="minorHAnsi" w:hAnsiTheme="minorHAnsi" w:cs="Arial"/>
          <w:i/>
          <w:sz w:val="20"/>
          <w:szCs w:val="20"/>
        </w:rPr>
        <w:t>Data</w:t>
      </w:r>
      <w:r>
        <w:rPr>
          <w:rFonts w:asciiTheme="minorHAnsi" w:hAnsiTheme="minorHAnsi" w:cs="Arial"/>
          <w:sz w:val="20"/>
          <w:szCs w:val="20"/>
        </w:rPr>
        <w:t xml:space="preserve"> deve ser preenchido no formato </w:t>
      </w:r>
      <w:proofErr w:type="spellStart"/>
      <w:r>
        <w:rPr>
          <w:rFonts w:asciiTheme="minorHAnsi" w:hAnsiTheme="minorHAnsi" w:cs="Arial"/>
          <w:sz w:val="20"/>
          <w:szCs w:val="20"/>
        </w:rPr>
        <w:t>dd</w:t>
      </w:r>
      <w:proofErr w:type="spellEnd"/>
      <w:r>
        <w:rPr>
          <w:rFonts w:asciiTheme="minorHAnsi" w:hAnsiTheme="minorHAnsi" w:cs="Arial"/>
          <w:sz w:val="20"/>
          <w:szCs w:val="20"/>
        </w:rPr>
        <w:t>/mm/</w:t>
      </w:r>
      <w:proofErr w:type="spellStart"/>
      <w:r>
        <w:rPr>
          <w:rFonts w:asciiTheme="minorHAnsi" w:hAnsiTheme="minorHAnsi" w:cs="Arial"/>
          <w:sz w:val="20"/>
          <w:szCs w:val="20"/>
        </w:rPr>
        <w:t>aaaa</w:t>
      </w:r>
      <w:proofErr w:type="spellEnd"/>
      <w:r>
        <w:rPr>
          <w:rFonts w:asciiTheme="minorHAnsi" w:hAnsiTheme="minorHAnsi" w:cs="Arial"/>
          <w:sz w:val="20"/>
          <w:szCs w:val="20"/>
        </w:rPr>
        <w:t>;</w:t>
      </w:r>
    </w:p>
    <w:p w:rsidR="004549CE" w:rsidRDefault="004549CE" w:rsidP="004549CE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>
        <w:rPr>
          <w:rFonts w:asciiTheme="minorHAnsi" w:hAnsiTheme="minorHAnsi" w:cs="Arial"/>
          <w:i/>
          <w:sz w:val="20"/>
          <w:szCs w:val="20"/>
        </w:rPr>
        <w:t>Demanda</w:t>
      </w:r>
      <w:r>
        <w:rPr>
          <w:rFonts w:asciiTheme="minorHAnsi" w:hAnsiTheme="minorHAnsi" w:cs="Arial"/>
          <w:sz w:val="20"/>
          <w:szCs w:val="20"/>
        </w:rPr>
        <w:t xml:space="preserve"> corresponde ao meio de solicitação e o número gerado pela solicitação. O Sistema de Demanda Sirius recebe a sigla SR+ número da demanda. </w:t>
      </w:r>
    </w:p>
    <w:p w:rsidR="004549CE" w:rsidRDefault="004549CE" w:rsidP="004549CE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>
        <w:rPr>
          <w:rFonts w:asciiTheme="minorHAnsi" w:hAnsiTheme="minorHAnsi" w:cs="Arial"/>
          <w:i/>
          <w:sz w:val="20"/>
          <w:szCs w:val="20"/>
        </w:rPr>
        <w:t>Autor</w:t>
      </w:r>
      <w:r>
        <w:rPr>
          <w:rFonts w:asciiTheme="minorHAnsi" w:hAnsiTheme="minorHAnsi" w:cs="Arial"/>
          <w:sz w:val="20"/>
          <w:szCs w:val="20"/>
        </w:rPr>
        <w:t xml:space="preserve"> deve conter o nome e </w:t>
      </w:r>
      <w:proofErr w:type="gramStart"/>
      <w:r>
        <w:rPr>
          <w:rFonts w:asciiTheme="minorHAnsi" w:hAnsiTheme="minorHAnsi" w:cs="Arial"/>
          <w:sz w:val="20"/>
          <w:szCs w:val="20"/>
        </w:rPr>
        <w:t>1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sobrenome do autor da revisão;</w:t>
      </w:r>
    </w:p>
    <w:p w:rsidR="004549CE" w:rsidRDefault="004549CE" w:rsidP="004549CE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No campo </w:t>
      </w:r>
      <w:r>
        <w:rPr>
          <w:rFonts w:asciiTheme="minorHAnsi" w:hAnsiTheme="minorHAnsi" w:cs="Arial"/>
          <w:i/>
          <w:sz w:val="20"/>
          <w:szCs w:val="20"/>
        </w:rPr>
        <w:t>Descrição</w:t>
      </w:r>
      <w:r>
        <w:rPr>
          <w:rFonts w:asciiTheme="minorHAnsi" w:hAnsiTheme="minorHAnsi" w:cs="Arial"/>
          <w:sz w:val="20"/>
          <w:szCs w:val="20"/>
        </w:rPr>
        <w:t xml:space="preserve"> deve está descrito as alterações feitas no documento;</w:t>
      </w:r>
    </w:p>
    <w:p w:rsidR="004549CE" w:rsidRPr="006F0E52" w:rsidRDefault="004549CE" w:rsidP="004549CE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 w:rsidRPr="006F0E52">
        <w:rPr>
          <w:rFonts w:asciiTheme="minorHAnsi" w:hAnsiTheme="minorHAnsi" w:cs="Arial"/>
          <w:i/>
          <w:sz w:val="20"/>
          <w:szCs w:val="20"/>
        </w:rPr>
        <w:t>Versão</w:t>
      </w:r>
      <w:r w:rsidRPr="006F0E5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deverá ser evoluído em toda alteração feita e preenchido de acordo com os parâmetros definidos pela </w:t>
      </w:r>
      <w:r>
        <w:rPr>
          <w:rFonts w:asciiTheme="minorHAnsi" w:hAnsiTheme="minorHAnsi" w:cs="Arial"/>
          <w:sz w:val="20"/>
          <w:szCs w:val="20"/>
        </w:rPr>
        <w:t>UGCS - Unidade de Gerência de Configuração de Software.</w:t>
      </w:r>
    </w:p>
    <w:p w:rsidR="004549CE" w:rsidRPr="006F0E52" w:rsidRDefault="004549CE" w:rsidP="00B6154D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</w:p>
    <w:p w:rsidR="00B6154D" w:rsidRDefault="00B6154D" w:rsidP="00B6154D">
      <w:pPr>
        <w:ind w:firstLine="432"/>
        <w:rPr>
          <w:rFonts w:asciiTheme="minorHAnsi" w:hAnsiTheme="minorHAnsi"/>
          <w:sz w:val="20"/>
          <w:szCs w:val="20"/>
        </w:rPr>
      </w:pPr>
      <w:r w:rsidRPr="006F0E52">
        <w:rPr>
          <w:rFonts w:asciiTheme="minorHAnsi" w:hAnsiTheme="minorHAnsi"/>
          <w:sz w:val="20"/>
          <w:szCs w:val="20"/>
        </w:rPr>
        <w:lastRenderedPageBreak/>
        <w:t>Ex.:</w:t>
      </w:r>
    </w:p>
    <w:p w:rsidR="00B6154D" w:rsidRDefault="00B6154D" w:rsidP="00B6154D">
      <w:pPr>
        <w:ind w:firstLine="432"/>
        <w:rPr>
          <w:rFonts w:asciiTheme="minorHAnsi" w:hAnsiTheme="minorHAnsi"/>
          <w:sz w:val="20"/>
          <w:szCs w:val="20"/>
        </w:rPr>
      </w:pPr>
    </w:p>
    <w:p w:rsidR="00B6154D" w:rsidRDefault="00B6154D" w:rsidP="004549CE">
      <w:pPr>
        <w:rPr>
          <w:rFonts w:asciiTheme="minorHAnsi" w:hAnsiTheme="minorHAnsi"/>
          <w:sz w:val="20"/>
          <w:szCs w:val="20"/>
        </w:rPr>
      </w:pPr>
    </w:p>
    <w:tbl>
      <w:tblPr>
        <w:tblW w:w="8335" w:type="dxa"/>
        <w:jc w:val="center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264"/>
        <w:gridCol w:w="2146"/>
        <w:gridCol w:w="2698"/>
        <w:gridCol w:w="963"/>
      </w:tblGrid>
      <w:tr w:rsidR="00B6154D" w:rsidRPr="00B4580A" w:rsidTr="00C35A31">
        <w:trPr>
          <w:trHeight w:hRule="exact" w:val="315"/>
          <w:jc w:val="center"/>
        </w:trPr>
        <w:tc>
          <w:tcPr>
            <w:tcW w:w="8335" w:type="dxa"/>
            <w:gridSpan w:val="5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jc w:val="left"/>
              <w:rPr>
                <w:rFonts w:asciiTheme="minorHAnsi" w:eastAsia="Arial Unicode MS" w:hAnsiTheme="minorHAnsi" w:cs="Arial"/>
                <w:i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Histórico de Revisão</w:t>
            </w:r>
          </w:p>
        </w:tc>
      </w:tr>
      <w:tr w:rsidR="00B6154D" w:rsidRPr="00B4580A" w:rsidTr="003B1CE4">
        <w:trPr>
          <w:trHeight w:val="262"/>
          <w:jc w:val="center"/>
        </w:trPr>
        <w:tc>
          <w:tcPr>
            <w:tcW w:w="1264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Data</w:t>
            </w:r>
          </w:p>
        </w:tc>
        <w:tc>
          <w:tcPr>
            <w:tcW w:w="1264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Demanda</w:t>
            </w:r>
          </w:p>
        </w:tc>
        <w:tc>
          <w:tcPr>
            <w:tcW w:w="2146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Autor</w:t>
            </w:r>
          </w:p>
        </w:tc>
        <w:tc>
          <w:tcPr>
            <w:tcW w:w="2698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Descrição</w:t>
            </w:r>
          </w:p>
        </w:tc>
        <w:tc>
          <w:tcPr>
            <w:tcW w:w="963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B6154D" w:rsidP="000866BF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Versão</w:t>
            </w:r>
          </w:p>
        </w:tc>
      </w:tr>
      <w:tr w:rsidR="00B6154D" w:rsidRPr="00B4580A" w:rsidTr="003B1CE4">
        <w:trPr>
          <w:trHeight w:val="308"/>
          <w:jc w:val="center"/>
        </w:trPr>
        <w:tc>
          <w:tcPr>
            <w:tcW w:w="12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3B1CE4" w:rsidP="003B1CE4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02/02/2016</w:t>
            </w:r>
          </w:p>
        </w:tc>
        <w:tc>
          <w:tcPr>
            <w:tcW w:w="12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6154D" w:rsidRPr="00424BCF" w:rsidRDefault="003B1CE4" w:rsidP="003B1CE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SR158963</w:t>
            </w:r>
          </w:p>
        </w:tc>
        <w:tc>
          <w:tcPr>
            <w:tcW w:w="21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Carvalho</w:t>
            </w:r>
          </w:p>
        </w:tc>
        <w:tc>
          <w:tcPr>
            <w:tcW w:w="26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Criação do Documento.</w:t>
            </w:r>
          </w:p>
        </w:tc>
        <w:tc>
          <w:tcPr>
            <w:tcW w:w="9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B6154D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0.1</w:t>
            </w:r>
          </w:p>
        </w:tc>
      </w:tr>
      <w:tr w:rsidR="003B1CE4" w:rsidRPr="00B4580A" w:rsidTr="003B1CE4">
        <w:trPr>
          <w:trHeight w:val="258"/>
          <w:jc w:val="center"/>
        </w:trPr>
        <w:tc>
          <w:tcPr>
            <w:tcW w:w="12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04/02/2016</w:t>
            </w:r>
          </w:p>
        </w:tc>
        <w:tc>
          <w:tcPr>
            <w:tcW w:w="12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SR158963</w:t>
            </w:r>
          </w:p>
        </w:tc>
        <w:tc>
          <w:tcPr>
            <w:tcW w:w="21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Carvalho</w:t>
            </w:r>
          </w:p>
        </w:tc>
        <w:tc>
          <w:tcPr>
            <w:tcW w:w="26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3B1CE4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Inclusão das RN010 à RN020</w:t>
            </w:r>
          </w:p>
        </w:tc>
        <w:tc>
          <w:tcPr>
            <w:tcW w:w="9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3B1CE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0.2</w:t>
            </w:r>
          </w:p>
        </w:tc>
      </w:tr>
      <w:tr w:rsidR="003B1CE4" w:rsidRPr="00B4580A" w:rsidTr="003B1CE4">
        <w:trPr>
          <w:trHeight w:val="203"/>
          <w:jc w:val="center"/>
        </w:trPr>
        <w:tc>
          <w:tcPr>
            <w:tcW w:w="1264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10/02/2016</w:t>
            </w:r>
          </w:p>
        </w:tc>
        <w:tc>
          <w:tcPr>
            <w:tcW w:w="126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SR158963</w:t>
            </w:r>
          </w:p>
        </w:tc>
        <w:tc>
          <w:tcPr>
            <w:tcW w:w="21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Carvalho</w:t>
            </w:r>
          </w:p>
        </w:tc>
        <w:tc>
          <w:tcPr>
            <w:tcW w:w="26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Homologação do Documento</w:t>
            </w:r>
          </w:p>
        </w:tc>
        <w:tc>
          <w:tcPr>
            <w:tcW w:w="9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:rsidR="003B1CE4" w:rsidRPr="00424BCF" w:rsidRDefault="003B1CE4" w:rsidP="000866BF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424BCF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1.0</w:t>
            </w:r>
          </w:p>
        </w:tc>
      </w:tr>
    </w:tbl>
    <w:p w:rsidR="00B6154D" w:rsidRPr="006F0E52" w:rsidRDefault="00B6154D" w:rsidP="00B6154D">
      <w:pPr>
        <w:rPr>
          <w:rFonts w:asciiTheme="minorHAnsi" w:hAnsiTheme="minorHAnsi"/>
          <w:sz w:val="20"/>
          <w:szCs w:val="20"/>
        </w:rPr>
      </w:pPr>
    </w:p>
    <w:p w:rsidR="00B6154D" w:rsidRDefault="00B6154D" w:rsidP="00B6154D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DD66E7" w:rsidRDefault="00DD66E7">
      <w:pPr>
        <w:spacing w:after="200" w:line="276" w:lineRule="auto"/>
      </w:pPr>
    </w:p>
    <w:p w:rsidR="005937F8" w:rsidRDefault="001D76B8" w:rsidP="005937F8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REGRAS DO SISTEMA</w:t>
      </w:r>
    </w:p>
    <w:p w:rsidR="005937F8" w:rsidRDefault="00CD04E0" w:rsidP="001D76B8">
      <w:pPr>
        <w:spacing w:line="276" w:lineRule="auto"/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 regras do sistema deverão ser divididas em regr</w:t>
      </w:r>
      <w:r w:rsidR="009107E0">
        <w:rPr>
          <w:rFonts w:asciiTheme="minorHAnsi" w:hAnsiTheme="minorHAnsi"/>
          <w:sz w:val="20"/>
          <w:szCs w:val="20"/>
        </w:rPr>
        <w:t>as de negócio e de apresentação</w:t>
      </w:r>
      <w:r>
        <w:rPr>
          <w:rFonts w:asciiTheme="minorHAnsi" w:hAnsiTheme="minorHAnsi"/>
          <w:sz w:val="20"/>
          <w:szCs w:val="20"/>
        </w:rPr>
        <w:t>.</w:t>
      </w:r>
      <w:r w:rsidR="00CE5B41">
        <w:rPr>
          <w:rFonts w:asciiTheme="minorHAnsi" w:hAnsiTheme="minorHAnsi"/>
          <w:sz w:val="20"/>
          <w:szCs w:val="20"/>
        </w:rPr>
        <w:t xml:space="preserve"> </w:t>
      </w:r>
      <w:r w:rsidR="009C3DA8">
        <w:rPr>
          <w:rFonts w:asciiTheme="minorHAnsi" w:hAnsiTheme="minorHAnsi"/>
          <w:sz w:val="20"/>
          <w:szCs w:val="20"/>
        </w:rPr>
        <w:t>O sequencial das Regras de Negócio deverão ser RGNXXX e as Regras de Apresentação</w:t>
      </w:r>
      <w:r w:rsidR="00BA7BD5">
        <w:rPr>
          <w:rFonts w:asciiTheme="minorHAnsi" w:hAnsiTheme="minorHAnsi"/>
          <w:sz w:val="20"/>
          <w:szCs w:val="20"/>
        </w:rPr>
        <w:t xml:space="preserve"> RGAXXX</w:t>
      </w:r>
      <w:proofErr w:type="gramStart"/>
      <w:r w:rsidR="009C3DA8">
        <w:rPr>
          <w:rFonts w:asciiTheme="minorHAnsi" w:hAnsiTheme="minorHAnsi"/>
          <w:sz w:val="20"/>
          <w:szCs w:val="20"/>
        </w:rPr>
        <w:t xml:space="preserve"> </w:t>
      </w:r>
      <w:r w:rsidR="00CE5B41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CE5B41">
        <w:rPr>
          <w:rFonts w:asciiTheme="minorHAnsi" w:hAnsiTheme="minorHAnsi"/>
          <w:sz w:val="20"/>
          <w:szCs w:val="20"/>
        </w:rPr>
        <w:t>Vide exemplo.</w:t>
      </w:r>
    </w:p>
    <w:p w:rsidR="00CD04E0" w:rsidRDefault="00CD04E0" w:rsidP="001D76B8">
      <w:pPr>
        <w:spacing w:line="276" w:lineRule="auto"/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Regras de Negócio correspondem </w:t>
      </w:r>
      <w:proofErr w:type="gramStart"/>
      <w:r>
        <w:rPr>
          <w:rFonts w:asciiTheme="minorHAnsi" w:hAnsiTheme="minorHAnsi"/>
          <w:sz w:val="20"/>
          <w:szCs w:val="20"/>
        </w:rPr>
        <w:t>as</w:t>
      </w:r>
      <w:proofErr w:type="gramEnd"/>
      <w:r>
        <w:rPr>
          <w:rFonts w:asciiTheme="minorHAnsi" w:hAnsiTheme="minorHAnsi"/>
          <w:sz w:val="20"/>
          <w:szCs w:val="20"/>
        </w:rPr>
        <w:t xml:space="preserve"> necessidades da aplicaç</w:t>
      </w:r>
      <w:r w:rsidR="00667F32">
        <w:rPr>
          <w:rFonts w:asciiTheme="minorHAnsi" w:hAnsiTheme="minorHAnsi"/>
          <w:sz w:val="20"/>
          <w:szCs w:val="20"/>
        </w:rPr>
        <w:t>ão, modelam a reação dos eventos</w:t>
      </w:r>
      <w:r w:rsidR="00131AD6">
        <w:rPr>
          <w:rFonts w:asciiTheme="minorHAnsi" w:hAnsiTheme="minorHAnsi"/>
          <w:sz w:val="20"/>
          <w:szCs w:val="20"/>
        </w:rPr>
        <w:t xml:space="preserve"> que ocorrem no mundo real, com efeitos tangíveis no conteúdo da base de dados, assim como encapsula o comportamento reativo da aplicação para tais eventos.</w:t>
      </w:r>
    </w:p>
    <w:p w:rsidR="00131AD6" w:rsidRDefault="00131AD6" w:rsidP="001D76B8">
      <w:pPr>
        <w:spacing w:line="276" w:lineRule="auto"/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Regras de apresentação são as que determinam o comportamento de campos, componentes das janelas, validação de informações</w:t>
      </w:r>
      <w:r w:rsidR="0035772C">
        <w:rPr>
          <w:rFonts w:asciiTheme="minorHAnsi" w:hAnsiTheme="minorHAnsi"/>
          <w:sz w:val="20"/>
          <w:szCs w:val="20"/>
        </w:rPr>
        <w:t xml:space="preserve"> de cada </w:t>
      </w:r>
      <w:r w:rsidR="00563A96">
        <w:rPr>
          <w:rFonts w:asciiTheme="minorHAnsi" w:hAnsiTheme="minorHAnsi"/>
          <w:sz w:val="20"/>
          <w:szCs w:val="20"/>
        </w:rPr>
        <w:t>tela (</w:t>
      </w:r>
      <w:r w:rsidR="0035772C">
        <w:rPr>
          <w:rFonts w:asciiTheme="minorHAnsi" w:hAnsiTheme="minorHAnsi"/>
          <w:sz w:val="20"/>
          <w:szCs w:val="20"/>
        </w:rPr>
        <w:t>funcionalidade) individualmente.</w:t>
      </w:r>
    </w:p>
    <w:p w:rsidR="001D76B8" w:rsidRPr="001D76B8" w:rsidRDefault="001D76B8" w:rsidP="001D76B8">
      <w:pPr>
        <w:pStyle w:val="Instruo"/>
        <w:spacing w:line="276" w:lineRule="auto"/>
        <w:ind w:firstLine="360"/>
        <w:jc w:val="both"/>
        <w:rPr>
          <w:rFonts w:asciiTheme="minorHAnsi" w:eastAsia="SimSun" w:hAnsiTheme="minorHAnsi" w:cs="Times New Roman"/>
          <w:i w:val="0"/>
          <w:color w:val="auto"/>
          <w:lang w:eastAsia="zh-CN"/>
        </w:rPr>
      </w:pPr>
      <w:proofErr w:type="gramStart"/>
      <w:r w:rsidRPr="001D76B8">
        <w:rPr>
          <w:rFonts w:asciiTheme="minorHAnsi" w:eastAsia="SimSun" w:hAnsiTheme="minorHAnsi" w:cs="Times New Roman"/>
          <w:i w:val="0"/>
          <w:color w:val="auto"/>
          <w:lang w:eastAsia="zh-CN"/>
        </w:rPr>
        <w:t>Lembre-se</w:t>
      </w:r>
      <w:proofErr w:type="gramEnd"/>
      <w:r w:rsidRPr="001D76B8">
        <w:rPr>
          <w:rFonts w:asciiTheme="minorHAnsi" w:eastAsia="SimSun" w:hAnsiTheme="minorHAnsi" w:cs="Times New Roman"/>
          <w:i w:val="0"/>
          <w:color w:val="auto"/>
          <w:lang w:eastAsia="zh-CN"/>
        </w:rPr>
        <w:t xml:space="preserve"> regras de negócio expressa o que deve ser feito, e não como deve ser feito.</w:t>
      </w:r>
    </w:p>
    <w:p w:rsidR="001D76B8" w:rsidRPr="001D76B8" w:rsidRDefault="001D76B8" w:rsidP="009107E0">
      <w:pPr>
        <w:pStyle w:val="Instruo"/>
        <w:spacing w:line="276" w:lineRule="auto"/>
        <w:jc w:val="both"/>
        <w:rPr>
          <w:rFonts w:asciiTheme="minorHAnsi" w:hAnsiTheme="minorHAnsi"/>
          <w:color w:val="000000" w:themeColor="text1"/>
          <w:lang w:val="pt-PT"/>
        </w:rPr>
      </w:pPr>
      <w:r w:rsidRPr="001D76B8">
        <w:rPr>
          <w:rFonts w:asciiTheme="minorHAnsi" w:eastAsia="SimSun" w:hAnsiTheme="minorHAnsi" w:cs="Times New Roman"/>
          <w:i w:val="0"/>
          <w:color w:val="auto"/>
          <w:lang w:eastAsia="zh-CN"/>
        </w:rPr>
        <w:t>Muitos autores (ROSS, 2000b) (VON HALLE, 2002) (</w:t>
      </w:r>
      <w:proofErr w:type="gramStart"/>
      <w:r w:rsidRPr="001D76B8">
        <w:rPr>
          <w:rFonts w:asciiTheme="minorHAnsi" w:eastAsia="SimSun" w:hAnsiTheme="minorHAnsi" w:cs="Times New Roman"/>
          <w:i w:val="0"/>
          <w:color w:val="auto"/>
          <w:lang w:eastAsia="zh-CN"/>
        </w:rPr>
        <w:t>MORIARTY,</w:t>
      </w:r>
      <w:proofErr w:type="gramEnd"/>
      <w:r w:rsidRPr="001D76B8">
        <w:rPr>
          <w:rFonts w:asciiTheme="minorHAnsi" w:eastAsia="SimSun" w:hAnsiTheme="minorHAnsi" w:cs="Times New Roman"/>
          <w:i w:val="0"/>
          <w:color w:val="auto"/>
          <w:lang w:eastAsia="zh-CN"/>
        </w:rPr>
        <w:t xml:space="preserve">2002) argumentam que uma boa maneira de lidar com as regras de negócio é aliar a simplicidade das linguagens naturais à precisão das linguagens formais. </w:t>
      </w:r>
    </w:p>
    <w:p w:rsidR="0076754A" w:rsidRPr="00C44017" w:rsidRDefault="0076754A" w:rsidP="00BA7BD5">
      <w:pPr>
        <w:pStyle w:val="Instruo"/>
        <w:spacing w:line="360" w:lineRule="auto"/>
        <w:jc w:val="both"/>
        <w:rPr>
          <w:rFonts w:asciiTheme="minorHAnsi" w:hAnsiTheme="minorHAnsi"/>
          <w:lang w:eastAsia="zh-CN"/>
        </w:rPr>
      </w:pPr>
      <w:r>
        <w:rPr>
          <w:color w:val="4F81BD"/>
          <w:lang w:eastAsia="en-US"/>
        </w:rPr>
        <w:t xml:space="preserve"> </w:t>
      </w:r>
    </w:p>
    <w:p w:rsidR="005937F8" w:rsidRPr="00BA17D1" w:rsidRDefault="00BA17D1" w:rsidP="00BA17D1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BA17D1">
        <w:rPr>
          <w:rFonts w:asciiTheme="minorHAnsi" w:hAnsiTheme="minorHAnsi"/>
          <w:sz w:val="20"/>
          <w:szCs w:val="20"/>
          <w:lang w:eastAsia="en-US"/>
        </w:rPr>
        <w:t>Ex.</w:t>
      </w:r>
      <w:r w:rsidR="005937F8" w:rsidRPr="00BA17D1">
        <w:rPr>
          <w:rFonts w:asciiTheme="minorHAnsi" w:hAnsiTheme="minorHAnsi"/>
          <w:sz w:val="20"/>
          <w:szCs w:val="20"/>
          <w:lang w:eastAsia="en-US"/>
        </w:rPr>
        <w:t xml:space="preserve">: </w:t>
      </w:r>
    </w:p>
    <w:p w:rsidR="005937F8" w:rsidRDefault="005937F8" w:rsidP="005937F8">
      <w:pPr>
        <w:rPr>
          <w:lang w:val="pt-PT"/>
        </w:rPr>
      </w:pPr>
    </w:p>
    <w:p w:rsidR="003E1074" w:rsidRPr="003E1074" w:rsidRDefault="003E1074" w:rsidP="003E1074">
      <w:pPr>
        <w:pStyle w:val="Ttulo2"/>
        <w:tabs>
          <w:tab w:val="clear" w:pos="576"/>
          <w:tab w:val="left" w:pos="426"/>
        </w:tabs>
        <w:spacing w:line="360" w:lineRule="auto"/>
        <w:ind w:left="0" w:firstLine="1440"/>
        <w:rPr>
          <w:rFonts w:asciiTheme="minorHAnsi" w:hAnsiTheme="minorHAnsi" w:cs="Arial"/>
          <w:color w:val="808080" w:themeColor="background1" w:themeShade="80"/>
          <w:kern w:val="32"/>
          <w:sz w:val="18"/>
          <w:szCs w:val="18"/>
        </w:rPr>
      </w:pPr>
      <w:r w:rsidRPr="003E1074">
        <w:rPr>
          <w:rFonts w:asciiTheme="minorHAnsi" w:hAnsiTheme="minorHAnsi" w:cs="Arial"/>
          <w:color w:val="808080" w:themeColor="background1" w:themeShade="80"/>
          <w:kern w:val="32"/>
          <w:sz w:val="18"/>
          <w:szCs w:val="18"/>
        </w:rPr>
        <w:t>Regras de Negócio</w:t>
      </w:r>
    </w:p>
    <w:p w:rsidR="003E1074" w:rsidRPr="003E1074" w:rsidRDefault="003E1074" w:rsidP="003E1074">
      <w:pPr>
        <w:pStyle w:val="Ttulo3"/>
        <w:numPr>
          <w:ilvl w:val="0"/>
          <w:numId w:val="0"/>
        </w:numPr>
        <w:spacing w:before="0" w:after="0"/>
        <w:ind w:firstLine="1440"/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</w:pPr>
      <w:bookmarkStart w:id="1" w:name="_Toc400643877"/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R</w:t>
      </w:r>
      <w:r w:rsidR="0076754A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G</w:t>
      </w: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N001 </w:t>
      </w:r>
      <w:r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–</w:t>
      </w: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 </w:t>
      </w:r>
      <w:bookmarkEnd w:id="1"/>
      <w:r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Preenchimento Obrigatório</w:t>
      </w:r>
    </w:p>
    <w:p w:rsidR="003E1074" w:rsidRPr="00424BCF" w:rsidRDefault="003E1074" w:rsidP="003E1074">
      <w:pPr>
        <w:spacing w:before="100" w:beforeAutospacing="1"/>
        <w:ind w:left="1440"/>
        <w:jc w:val="both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 w:cs="Arial"/>
          <w:color w:val="808080" w:themeColor="background1" w:themeShade="80"/>
          <w:sz w:val="18"/>
          <w:szCs w:val="18"/>
        </w:rPr>
        <w:t>Quando salvar um objetivo estratégico é obrigatório o preenchimento dos seguintes dados:</w:t>
      </w:r>
    </w:p>
    <w:p w:rsidR="003E1074" w:rsidRPr="00424BCF" w:rsidRDefault="003E1074" w:rsidP="003E1074">
      <w:pPr>
        <w:pStyle w:val="PargrafodaLista"/>
        <w:numPr>
          <w:ilvl w:val="0"/>
          <w:numId w:val="22"/>
        </w:numPr>
        <w:ind w:left="1800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/>
          <w:color w:val="808080" w:themeColor="background1" w:themeShade="80"/>
          <w:sz w:val="18"/>
          <w:szCs w:val="18"/>
        </w:rPr>
        <w:t>Número;</w:t>
      </w:r>
    </w:p>
    <w:p w:rsidR="003E1074" w:rsidRPr="00424BCF" w:rsidRDefault="003E1074" w:rsidP="003E1074">
      <w:pPr>
        <w:pStyle w:val="PargrafodaLista"/>
        <w:numPr>
          <w:ilvl w:val="0"/>
          <w:numId w:val="22"/>
        </w:numPr>
        <w:spacing w:before="100" w:beforeAutospacing="1"/>
        <w:ind w:left="1800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/>
          <w:color w:val="808080" w:themeColor="background1" w:themeShade="80"/>
          <w:sz w:val="18"/>
          <w:szCs w:val="18"/>
        </w:rPr>
        <w:t>Nome;</w:t>
      </w:r>
    </w:p>
    <w:p w:rsidR="003E1074" w:rsidRPr="00424BCF" w:rsidRDefault="003E1074" w:rsidP="003E1074">
      <w:pPr>
        <w:pStyle w:val="PargrafodaLista"/>
        <w:numPr>
          <w:ilvl w:val="0"/>
          <w:numId w:val="22"/>
        </w:numPr>
        <w:spacing w:before="100" w:beforeAutospacing="1"/>
        <w:ind w:left="1800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/>
          <w:color w:val="808080" w:themeColor="background1" w:themeShade="80"/>
          <w:sz w:val="18"/>
          <w:szCs w:val="18"/>
        </w:rPr>
        <w:t>Descrição.</w:t>
      </w:r>
    </w:p>
    <w:p w:rsidR="003E1074" w:rsidRPr="003E1074" w:rsidRDefault="003E1074" w:rsidP="003E1074">
      <w:pPr>
        <w:ind w:firstLine="1440"/>
        <w:rPr>
          <w:rFonts w:asciiTheme="minorHAnsi" w:hAnsiTheme="minorHAnsi"/>
          <w:color w:val="808080" w:themeColor="background1" w:themeShade="80"/>
          <w:sz w:val="18"/>
          <w:szCs w:val="18"/>
        </w:rPr>
      </w:pPr>
    </w:p>
    <w:p w:rsidR="003E1074" w:rsidRPr="003E1074" w:rsidRDefault="003E1074" w:rsidP="003E1074">
      <w:pPr>
        <w:pStyle w:val="Ttulo3"/>
        <w:numPr>
          <w:ilvl w:val="0"/>
          <w:numId w:val="0"/>
        </w:numPr>
        <w:spacing w:before="0" w:after="0"/>
        <w:ind w:firstLine="1440"/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</w:pP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R</w:t>
      </w:r>
      <w:r w:rsidR="0076754A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G</w:t>
      </w: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N002 </w:t>
      </w:r>
      <w:r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–</w:t>
      </w: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Alterar Objetivo Estratégico</w:t>
      </w:r>
    </w:p>
    <w:p w:rsidR="003E1074" w:rsidRDefault="003E1074" w:rsidP="003E1074">
      <w:pPr>
        <w:ind w:firstLine="1440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 w:cs="Arial"/>
          <w:color w:val="808080" w:themeColor="background1" w:themeShade="80"/>
          <w:sz w:val="18"/>
          <w:szCs w:val="18"/>
        </w:rPr>
        <w:t>Quando alterar um objetivo estratégico, o número não pode ser alterado.</w:t>
      </w:r>
    </w:p>
    <w:p w:rsidR="003E1074" w:rsidRPr="003E1074" w:rsidRDefault="003E1074" w:rsidP="003E1074">
      <w:pPr>
        <w:ind w:firstLine="1440"/>
        <w:rPr>
          <w:rFonts w:asciiTheme="minorHAnsi" w:hAnsiTheme="minorHAnsi"/>
          <w:color w:val="808080" w:themeColor="background1" w:themeShade="80"/>
          <w:sz w:val="18"/>
          <w:szCs w:val="18"/>
        </w:rPr>
      </w:pPr>
    </w:p>
    <w:p w:rsidR="00852B9E" w:rsidRDefault="00852B9E" w:rsidP="003E1074">
      <w:pPr>
        <w:pStyle w:val="Ttulo3"/>
        <w:numPr>
          <w:ilvl w:val="0"/>
          <w:numId w:val="0"/>
        </w:numPr>
        <w:spacing w:before="0" w:after="0"/>
        <w:ind w:firstLine="1440"/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</w:pPr>
    </w:p>
    <w:p w:rsidR="003E1074" w:rsidRPr="003E1074" w:rsidRDefault="003E1074" w:rsidP="003E1074">
      <w:pPr>
        <w:pStyle w:val="Ttulo3"/>
        <w:numPr>
          <w:ilvl w:val="0"/>
          <w:numId w:val="0"/>
        </w:numPr>
        <w:spacing w:before="0" w:after="0"/>
        <w:ind w:firstLine="1440"/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</w:pPr>
      <w:r w:rsidRPr="003E1074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03 </w:t>
      </w:r>
      <w:r w:rsidR="0050703B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– Excluir objetivo estratégico</w:t>
      </w:r>
    </w:p>
    <w:p w:rsidR="003E1074" w:rsidRPr="003E1074" w:rsidRDefault="0050703B" w:rsidP="0050703B">
      <w:pPr>
        <w:ind w:left="1440"/>
      </w:pPr>
      <w:r w:rsidRPr="00424BCF">
        <w:rPr>
          <w:rFonts w:asciiTheme="minorHAnsi" w:hAnsiTheme="minorHAnsi" w:cs="Arial"/>
          <w:color w:val="808080" w:themeColor="background1" w:themeShade="80"/>
          <w:sz w:val="18"/>
          <w:szCs w:val="18"/>
        </w:rPr>
        <w:t>Quando excluir um objetivo estratégico, só deve ser permitido caso o objetivo não tenha nenhuma estratégia.</w:t>
      </w:r>
    </w:p>
    <w:p w:rsidR="003E1074" w:rsidRDefault="003E1074" w:rsidP="005937F8">
      <w:pPr>
        <w:rPr>
          <w:lang w:val="pt-PT"/>
        </w:rPr>
      </w:pPr>
    </w:p>
    <w:p w:rsidR="0050703B" w:rsidRPr="0050703B" w:rsidRDefault="0050703B" w:rsidP="0076754A">
      <w:pPr>
        <w:pStyle w:val="Ttulo2"/>
        <w:tabs>
          <w:tab w:val="clear" w:pos="576"/>
          <w:tab w:val="left" w:pos="426"/>
        </w:tabs>
        <w:spacing w:after="0" w:line="360" w:lineRule="auto"/>
        <w:ind w:left="0" w:firstLine="1440"/>
        <w:rPr>
          <w:rFonts w:asciiTheme="minorHAnsi" w:hAnsiTheme="minorHAnsi" w:cs="Arial"/>
          <w:color w:val="808080" w:themeColor="background1" w:themeShade="80"/>
          <w:kern w:val="32"/>
          <w:sz w:val="18"/>
          <w:szCs w:val="18"/>
        </w:rPr>
      </w:pPr>
      <w:r w:rsidRPr="0050703B">
        <w:rPr>
          <w:rFonts w:asciiTheme="minorHAnsi" w:hAnsiTheme="minorHAnsi" w:cs="Arial"/>
          <w:color w:val="808080" w:themeColor="background1" w:themeShade="80"/>
          <w:kern w:val="32"/>
          <w:sz w:val="18"/>
          <w:szCs w:val="18"/>
        </w:rPr>
        <w:t>Regras de Apresentação</w:t>
      </w:r>
    </w:p>
    <w:p w:rsidR="0050703B" w:rsidRPr="0050703B" w:rsidRDefault="0050703B" w:rsidP="0050703B">
      <w:pPr>
        <w:pStyle w:val="Ttulo3"/>
        <w:numPr>
          <w:ilvl w:val="0"/>
          <w:numId w:val="0"/>
        </w:numPr>
        <w:spacing w:before="0" w:after="0"/>
        <w:ind w:firstLine="1440"/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</w:pPr>
      <w:r w:rsidRPr="0050703B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R</w:t>
      </w:r>
      <w:r w:rsidR="0076754A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G</w:t>
      </w:r>
      <w:r w:rsidRPr="0050703B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A001 </w:t>
      </w:r>
      <w:r w:rsidR="0076754A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–</w:t>
      </w:r>
      <w:r w:rsidRPr="0050703B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 xml:space="preserve"> </w:t>
      </w:r>
      <w:r w:rsidR="0076754A">
        <w:rPr>
          <w:rFonts w:asciiTheme="minorHAnsi" w:hAnsiTheme="minorHAnsi"/>
          <w:b/>
          <w:i w:val="0"/>
          <w:color w:val="808080" w:themeColor="background1" w:themeShade="80"/>
          <w:sz w:val="18"/>
          <w:szCs w:val="18"/>
        </w:rPr>
        <w:t>Validação “Número”</w:t>
      </w:r>
    </w:p>
    <w:p w:rsidR="0076754A" w:rsidRDefault="0050703B" w:rsidP="0076754A">
      <w:pPr>
        <w:spacing w:before="100" w:beforeAutospacing="1"/>
        <w:ind w:left="1440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 w:cs="Arial"/>
          <w:color w:val="808080" w:themeColor="background1" w:themeShade="80"/>
          <w:sz w:val="18"/>
          <w:szCs w:val="18"/>
        </w:rPr>
        <w:t>O campo número poderá aceitar letra desde que seja como último caractere.</w:t>
      </w:r>
      <w:r w:rsidR="0076754A">
        <w:rPr>
          <w:rFonts w:asciiTheme="minorHAnsi" w:hAnsiTheme="minorHAnsi" w:cs="Arial"/>
          <w:color w:val="808080" w:themeColor="background1" w:themeShade="80"/>
          <w:sz w:val="18"/>
          <w:szCs w:val="18"/>
        </w:rPr>
        <w:t xml:space="preserve"> </w:t>
      </w:r>
    </w:p>
    <w:p w:rsidR="005937F8" w:rsidRPr="0076754A" w:rsidRDefault="0050703B" w:rsidP="0076754A">
      <w:pPr>
        <w:spacing w:before="100" w:beforeAutospacing="1"/>
        <w:ind w:left="1440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424BCF">
        <w:rPr>
          <w:rFonts w:asciiTheme="minorHAnsi" w:hAnsiTheme="minorHAnsi" w:cs="Arial"/>
          <w:color w:val="808080" w:themeColor="background1" w:themeShade="80"/>
          <w:sz w:val="18"/>
          <w:szCs w:val="18"/>
        </w:rPr>
        <w:t>O campo número deverá ser preenchido automaticamente pelo sistema, sendo que esse número gerado deverá ser único.</w:t>
      </w:r>
    </w:p>
    <w:p w:rsidR="00424358" w:rsidRPr="008B2646" w:rsidRDefault="00424358" w:rsidP="005937F8">
      <w:pPr>
        <w:rPr>
          <w:i/>
          <w:color w:val="7F7F7F" w:themeColor="text1" w:themeTint="80"/>
        </w:rPr>
      </w:pPr>
    </w:p>
    <w:p w:rsidR="00E61002" w:rsidRPr="002330AC" w:rsidRDefault="001D76B8" w:rsidP="00E61002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APROVAÇÃO DO DOCUMENTO</w:t>
      </w:r>
    </w:p>
    <w:p w:rsidR="008608A3" w:rsidRDefault="00AA7451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 w:rsidRPr="005529F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A aprovação do documento deverá ser feita por quem elaborou o documento e quem forneceu as informações por </w:t>
      </w:r>
      <w:r w:rsidR="008608A3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meio de nome, data e assinatura. A data deverá ser sempre a da última alteração feita no documento.</w:t>
      </w:r>
    </w:p>
    <w:p w:rsidR="008608A3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</w:p>
    <w:p w:rsidR="00AA7451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Ex.: </w:t>
      </w:r>
    </w:p>
    <w:p w:rsidR="00500A97" w:rsidRPr="00AA7451" w:rsidRDefault="00500A97" w:rsidP="007D16C9">
      <w:pPr>
        <w:rPr>
          <w:rFonts w:asciiTheme="minorHAnsi" w:hAnsiTheme="minorHAnsi"/>
          <w:sz w:val="20"/>
          <w:szCs w:val="20"/>
          <w:lang w:val="pt-PT"/>
        </w:rPr>
      </w:pPr>
    </w:p>
    <w:p w:rsidR="0034312E" w:rsidRPr="00981C6D" w:rsidRDefault="0034312E" w:rsidP="00CC29AC">
      <w:pPr>
        <w:rPr>
          <w:rFonts w:asciiTheme="minorHAnsi" w:hAnsiTheme="minorHAnsi" w:cs="Arial"/>
          <w:sz w:val="20"/>
          <w:szCs w:val="20"/>
        </w:rPr>
      </w:pPr>
    </w:p>
    <w:tbl>
      <w:tblPr>
        <w:tblW w:w="8112" w:type="dxa"/>
        <w:jc w:val="center"/>
        <w:tblInd w:w="550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1086"/>
        <w:gridCol w:w="3520"/>
      </w:tblGrid>
      <w:tr w:rsidR="00BA17D1" w:rsidRPr="00E61002" w:rsidTr="00FA0F95">
        <w:trPr>
          <w:cantSplit/>
          <w:trHeight w:val="355"/>
          <w:jc w:val="center"/>
        </w:trPr>
        <w:tc>
          <w:tcPr>
            <w:tcW w:w="8112" w:type="dxa"/>
            <w:gridSpan w:val="3"/>
            <w:shd w:val="clear" w:color="auto" w:fill="DBE5F1" w:themeFill="accent1" w:themeFillTint="33"/>
            <w:vAlign w:val="center"/>
          </w:tcPr>
          <w:p w:rsidR="00944C57" w:rsidRPr="00E61002" w:rsidRDefault="00944C57" w:rsidP="00C17159">
            <w:pPr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Aprovação do Documento</w:t>
            </w:r>
          </w:p>
        </w:tc>
      </w:tr>
      <w:tr w:rsidR="00BA17D1" w:rsidRPr="00E61002" w:rsidTr="00FA0F95">
        <w:trPr>
          <w:cantSplit/>
          <w:trHeight w:val="412"/>
          <w:jc w:val="center"/>
        </w:trPr>
        <w:tc>
          <w:tcPr>
            <w:tcW w:w="3506" w:type="dxa"/>
            <w:vAlign w:val="center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Responsável Técnico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Manuela Souza</w:t>
            </w:r>
          </w:p>
        </w:tc>
        <w:tc>
          <w:tcPr>
            <w:tcW w:w="1086" w:type="dxa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Data</w:t>
            </w:r>
          </w:p>
          <w:p w:rsidR="00944C57" w:rsidRPr="00E61002" w:rsidRDefault="00E61002" w:rsidP="00E61002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18/01/2016</w:t>
            </w:r>
          </w:p>
        </w:tc>
        <w:tc>
          <w:tcPr>
            <w:tcW w:w="3520" w:type="dxa"/>
          </w:tcPr>
          <w:p w:rsidR="00944C57" w:rsidRPr="00E61002" w:rsidRDefault="00944C57" w:rsidP="00C17159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Assinatura</w:t>
            </w:r>
          </w:p>
        </w:tc>
      </w:tr>
      <w:tr w:rsidR="00BA17D1" w:rsidRPr="00E61002" w:rsidTr="00FA0F95">
        <w:trPr>
          <w:cantSplit/>
          <w:trHeight w:val="412"/>
          <w:jc w:val="center"/>
        </w:trPr>
        <w:tc>
          <w:tcPr>
            <w:tcW w:w="3506" w:type="dxa"/>
            <w:vAlign w:val="center"/>
          </w:tcPr>
          <w:p w:rsidR="00944C57" w:rsidRPr="00E61002" w:rsidRDefault="00C434AD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Gestor do Projeto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Milton Avelar</w:t>
            </w:r>
          </w:p>
        </w:tc>
        <w:tc>
          <w:tcPr>
            <w:tcW w:w="1086" w:type="dxa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Data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18/01/2016</w:t>
            </w:r>
          </w:p>
        </w:tc>
        <w:tc>
          <w:tcPr>
            <w:tcW w:w="3520" w:type="dxa"/>
          </w:tcPr>
          <w:p w:rsidR="00944C57" w:rsidRPr="00E61002" w:rsidRDefault="00944C57" w:rsidP="00C17159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Assinatura</w:t>
            </w:r>
          </w:p>
        </w:tc>
      </w:tr>
    </w:tbl>
    <w:p w:rsidR="00B75C94" w:rsidRPr="008B37FB" w:rsidRDefault="00B75C94">
      <w:pPr>
        <w:rPr>
          <w:rFonts w:ascii="Arial" w:hAnsi="Arial" w:cs="Arial"/>
          <w:sz w:val="18"/>
          <w:szCs w:val="18"/>
        </w:rPr>
      </w:pPr>
    </w:p>
    <w:sectPr w:rsidR="00B75C94" w:rsidRPr="008B37FB" w:rsidSect="00A80271">
      <w:headerReference w:type="default" r:id="rId11"/>
      <w:footerReference w:type="default" r:id="rId12"/>
      <w:headerReference w:type="first" r:id="rId13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8B" w:rsidRDefault="00DC688B" w:rsidP="00CC29AC">
      <w:r>
        <w:separator/>
      </w:r>
    </w:p>
  </w:endnote>
  <w:endnote w:type="continuationSeparator" w:id="0">
    <w:p w:rsidR="00DC688B" w:rsidRDefault="00DC688B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73519D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73519D" w:rsidRPr="00124179" w:rsidRDefault="0073519D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73519D" w:rsidRPr="00E5469A" w:rsidRDefault="0073519D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73519D" w:rsidRPr="00124179" w:rsidRDefault="0073519D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10531D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10531D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8B" w:rsidRDefault="00DC688B" w:rsidP="00CC29AC">
      <w:r>
        <w:separator/>
      </w:r>
    </w:p>
  </w:footnote>
  <w:footnote w:type="continuationSeparator" w:id="0">
    <w:p w:rsidR="00DC688B" w:rsidRDefault="00DC688B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73519D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73519D" w:rsidRPr="009B7730" w:rsidRDefault="0073519D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73519D" w:rsidRPr="00F668BE" w:rsidRDefault="0073519D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Guia de Preenchimento</w:t>
          </w:r>
        </w:p>
        <w:p w:rsidR="0073519D" w:rsidRPr="0031792E" w:rsidRDefault="0073519D" w:rsidP="001D76B8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Documento de </w:t>
          </w:r>
          <w:r w:rsidR="001D76B8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Regras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668BE" w:rsidTr="00146F5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F668BE" w:rsidTr="00146F5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F00"/>
    <w:multiLevelType w:val="hybridMultilevel"/>
    <w:tmpl w:val="E0ACC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50E"/>
    <w:multiLevelType w:val="hybridMultilevel"/>
    <w:tmpl w:val="28CA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7670EBE"/>
    <w:multiLevelType w:val="hybridMultilevel"/>
    <w:tmpl w:val="99746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D6A6E3A"/>
    <w:multiLevelType w:val="hybridMultilevel"/>
    <w:tmpl w:val="855A2D2C"/>
    <w:lvl w:ilvl="0" w:tplc="6D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47FCB"/>
    <w:multiLevelType w:val="hybridMultilevel"/>
    <w:tmpl w:val="31CE054A"/>
    <w:lvl w:ilvl="0" w:tplc="F030E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6EE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524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12B6A"/>
    <w:multiLevelType w:val="hybridMultilevel"/>
    <w:tmpl w:val="60A63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5489E"/>
    <w:multiLevelType w:val="hybridMultilevel"/>
    <w:tmpl w:val="24CC1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F29B0"/>
    <w:multiLevelType w:val="hybridMultilevel"/>
    <w:tmpl w:val="0A64F090"/>
    <w:lvl w:ilvl="0" w:tplc="80A012C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2791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638" w:tentative="1">
      <w:start w:val="1"/>
      <w:numFmt w:val="bullet"/>
      <w:lvlText w:val="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883A0" w:tentative="1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8914" w:tentative="1">
      <w:start w:val="1"/>
      <w:numFmt w:val="bullet"/>
      <w:lvlText w:val="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4D1D0" w:tentative="1">
      <w:start w:val="1"/>
      <w:numFmt w:val="bullet"/>
      <w:lvlText w:val="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E32" w:tentative="1">
      <w:start w:val="1"/>
      <w:numFmt w:val="bullet"/>
      <w:lvlText w:val="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5A8A" w:tentative="1">
      <w:start w:val="1"/>
      <w:numFmt w:val="bullet"/>
      <w:lvlText w:val="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A090" w:tentative="1">
      <w:start w:val="1"/>
      <w:numFmt w:val="bullet"/>
      <w:lvlText w:val="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37CDD"/>
    <w:multiLevelType w:val="hybridMultilevel"/>
    <w:tmpl w:val="E4F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4E2C"/>
    <w:multiLevelType w:val="hybridMultilevel"/>
    <w:tmpl w:val="855A2D2C"/>
    <w:lvl w:ilvl="0" w:tplc="6D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0"/>
  </w:num>
  <w:num w:numId="22">
    <w:abstractNumId w:val="3"/>
  </w:num>
  <w:num w:numId="23">
    <w:abstractNumId w:val="11"/>
  </w:num>
  <w:num w:numId="24">
    <w:abstractNumId w:val="10"/>
  </w:num>
  <w:num w:numId="25">
    <w:abstractNumId w:val="6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7021"/>
    <w:rsid w:val="0001109E"/>
    <w:rsid w:val="000537D1"/>
    <w:rsid w:val="00065176"/>
    <w:rsid w:val="00067C9F"/>
    <w:rsid w:val="00072191"/>
    <w:rsid w:val="000732BB"/>
    <w:rsid w:val="000B1324"/>
    <w:rsid w:val="000B4A3F"/>
    <w:rsid w:val="000B6C7A"/>
    <w:rsid w:val="000C4775"/>
    <w:rsid w:val="000E379B"/>
    <w:rsid w:val="000F1180"/>
    <w:rsid w:val="001000F2"/>
    <w:rsid w:val="0010531D"/>
    <w:rsid w:val="00110272"/>
    <w:rsid w:val="0011418A"/>
    <w:rsid w:val="0011768F"/>
    <w:rsid w:val="00124967"/>
    <w:rsid w:val="00131AD6"/>
    <w:rsid w:val="0014239E"/>
    <w:rsid w:val="00162384"/>
    <w:rsid w:val="00180199"/>
    <w:rsid w:val="001B5F14"/>
    <w:rsid w:val="001D76B8"/>
    <w:rsid w:val="001F7267"/>
    <w:rsid w:val="00206C96"/>
    <w:rsid w:val="00245347"/>
    <w:rsid w:val="00271555"/>
    <w:rsid w:val="002879B4"/>
    <w:rsid w:val="00295024"/>
    <w:rsid w:val="002A7B29"/>
    <w:rsid w:val="002B5CA4"/>
    <w:rsid w:val="002D0B57"/>
    <w:rsid w:val="002D23DE"/>
    <w:rsid w:val="002E0E33"/>
    <w:rsid w:val="002E6392"/>
    <w:rsid w:val="002E7A1F"/>
    <w:rsid w:val="002F4FC1"/>
    <w:rsid w:val="00311ABF"/>
    <w:rsid w:val="0034312E"/>
    <w:rsid w:val="003440B6"/>
    <w:rsid w:val="00356482"/>
    <w:rsid w:val="0035772C"/>
    <w:rsid w:val="003602D6"/>
    <w:rsid w:val="003622DF"/>
    <w:rsid w:val="00370839"/>
    <w:rsid w:val="003801A7"/>
    <w:rsid w:val="0038332B"/>
    <w:rsid w:val="003B1CE4"/>
    <w:rsid w:val="003E1074"/>
    <w:rsid w:val="004026EC"/>
    <w:rsid w:val="00424358"/>
    <w:rsid w:val="00424BCF"/>
    <w:rsid w:val="00441D20"/>
    <w:rsid w:val="004549CE"/>
    <w:rsid w:val="00456889"/>
    <w:rsid w:val="00460DAA"/>
    <w:rsid w:val="00462E55"/>
    <w:rsid w:val="00467C76"/>
    <w:rsid w:val="00490AB2"/>
    <w:rsid w:val="00491A59"/>
    <w:rsid w:val="00496B38"/>
    <w:rsid w:val="004A0B3D"/>
    <w:rsid w:val="004B76A1"/>
    <w:rsid w:val="004C3766"/>
    <w:rsid w:val="004D2FE6"/>
    <w:rsid w:val="004F4D18"/>
    <w:rsid w:val="005006A4"/>
    <w:rsid w:val="00500A97"/>
    <w:rsid w:val="00502E05"/>
    <w:rsid w:val="0050703B"/>
    <w:rsid w:val="00535A2E"/>
    <w:rsid w:val="0055311F"/>
    <w:rsid w:val="00563A96"/>
    <w:rsid w:val="00571960"/>
    <w:rsid w:val="005726CF"/>
    <w:rsid w:val="005937F8"/>
    <w:rsid w:val="00607CB9"/>
    <w:rsid w:val="00625F27"/>
    <w:rsid w:val="00630B04"/>
    <w:rsid w:val="00653EF3"/>
    <w:rsid w:val="00667F32"/>
    <w:rsid w:val="006963A8"/>
    <w:rsid w:val="006A2677"/>
    <w:rsid w:val="006A6C3C"/>
    <w:rsid w:val="006B4EA0"/>
    <w:rsid w:val="006E3D91"/>
    <w:rsid w:val="006F0E52"/>
    <w:rsid w:val="0073519D"/>
    <w:rsid w:val="00766BE4"/>
    <w:rsid w:val="00766FBA"/>
    <w:rsid w:val="0076754A"/>
    <w:rsid w:val="007B09F9"/>
    <w:rsid w:val="007D16C9"/>
    <w:rsid w:val="007D29E3"/>
    <w:rsid w:val="007D4A84"/>
    <w:rsid w:val="007E1F5F"/>
    <w:rsid w:val="007E71A7"/>
    <w:rsid w:val="007F0180"/>
    <w:rsid w:val="007F4B90"/>
    <w:rsid w:val="00812708"/>
    <w:rsid w:val="00820679"/>
    <w:rsid w:val="00852789"/>
    <w:rsid w:val="00852B9E"/>
    <w:rsid w:val="00856AA6"/>
    <w:rsid w:val="00856D37"/>
    <w:rsid w:val="008608A3"/>
    <w:rsid w:val="00862CD5"/>
    <w:rsid w:val="00881F83"/>
    <w:rsid w:val="008B37FB"/>
    <w:rsid w:val="008C0C0C"/>
    <w:rsid w:val="008D2A19"/>
    <w:rsid w:val="008F7864"/>
    <w:rsid w:val="009107E0"/>
    <w:rsid w:val="00924DAE"/>
    <w:rsid w:val="00944C57"/>
    <w:rsid w:val="00981C6D"/>
    <w:rsid w:val="009C3DA8"/>
    <w:rsid w:val="009D1743"/>
    <w:rsid w:val="009E0D13"/>
    <w:rsid w:val="009F04AC"/>
    <w:rsid w:val="00A158DC"/>
    <w:rsid w:val="00A229A9"/>
    <w:rsid w:val="00A22BAA"/>
    <w:rsid w:val="00A31FB2"/>
    <w:rsid w:val="00A47F6C"/>
    <w:rsid w:val="00A62E3B"/>
    <w:rsid w:val="00A717EF"/>
    <w:rsid w:val="00A80271"/>
    <w:rsid w:val="00AA1B64"/>
    <w:rsid w:val="00AA7451"/>
    <w:rsid w:val="00AB1E7A"/>
    <w:rsid w:val="00AD6C5B"/>
    <w:rsid w:val="00AE4CCD"/>
    <w:rsid w:val="00B035A7"/>
    <w:rsid w:val="00B04CAE"/>
    <w:rsid w:val="00B165F4"/>
    <w:rsid w:val="00B37D7C"/>
    <w:rsid w:val="00B45358"/>
    <w:rsid w:val="00B53BCB"/>
    <w:rsid w:val="00B53EAD"/>
    <w:rsid w:val="00B56586"/>
    <w:rsid w:val="00B6154D"/>
    <w:rsid w:val="00B75C94"/>
    <w:rsid w:val="00B95D0E"/>
    <w:rsid w:val="00BA17D1"/>
    <w:rsid w:val="00BA2B3E"/>
    <w:rsid w:val="00BA7BD5"/>
    <w:rsid w:val="00BB0E2F"/>
    <w:rsid w:val="00BC3F7C"/>
    <w:rsid w:val="00BD36B6"/>
    <w:rsid w:val="00BD4339"/>
    <w:rsid w:val="00BE4588"/>
    <w:rsid w:val="00C05BF6"/>
    <w:rsid w:val="00C15F10"/>
    <w:rsid w:val="00C15FA7"/>
    <w:rsid w:val="00C20679"/>
    <w:rsid w:val="00C35A31"/>
    <w:rsid w:val="00C434AD"/>
    <w:rsid w:val="00C44017"/>
    <w:rsid w:val="00C66EBA"/>
    <w:rsid w:val="00C837BA"/>
    <w:rsid w:val="00CB63CB"/>
    <w:rsid w:val="00CC1A07"/>
    <w:rsid w:val="00CC29AC"/>
    <w:rsid w:val="00CD04E0"/>
    <w:rsid w:val="00CE53A8"/>
    <w:rsid w:val="00CE5B41"/>
    <w:rsid w:val="00CF6E31"/>
    <w:rsid w:val="00D01EB4"/>
    <w:rsid w:val="00D07A2C"/>
    <w:rsid w:val="00D07AE4"/>
    <w:rsid w:val="00D17A6F"/>
    <w:rsid w:val="00D2422D"/>
    <w:rsid w:val="00D340AE"/>
    <w:rsid w:val="00D52619"/>
    <w:rsid w:val="00D7204C"/>
    <w:rsid w:val="00DB3D1F"/>
    <w:rsid w:val="00DC2950"/>
    <w:rsid w:val="00DC688B"/>
    <w:rsid w:val="00DD66E7"/>
    <w:rsid w:val="00DE01B8"/>
    <w:rsid w:val="00DE3E0E"/>
    <w:rsid w:val="00E00555"/>
    <w:rsid w:val="00E02F5E"/>
    <w:rsid w:val="00E0598C"/>
    <w:rsid w:val="00E20C3B"/>
    <w:rsid w:val="00E24413"/>
    <w:rsid w:val="00E61002"/>
    <w:rsid w:val="00EA0E0F"/>
    <w:rsid w:val="00EA1327"/>
    <w:rsid w:val="00EA723D"/>
    <w:rsid w:val="00EE48F8"/>
    <w:rsid w:val="00F00791"/>
    <w:rsid w:val="00F011EE"/>
    <w:rsid w:val="00F012BF"/>
    <w:rsid w:val="00F1281A"/>
    <w:rsid w:val="00F15520"/>
    <w:rsid w:val="00F6443F"/>
    <w:rsid w:val="00F668BE"/>
    <w:rsid w:val="00F76E8B"/>
    <w:rsid w:val="00F82EA5"/>
    <w:rsid w:val="00F96EC5"/>
    <w:rsid w:val="00FA0F95"/>
    <w:rsid w:val="00FD3508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link w:val="ContedodatabelaChar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  <w:style w:type="character" w:customStyle="1" w:styleId="ContedodatabelaChar">
    <w:name w:val="Conteúdo da tabela Char"/>
    <w:link w:val="Contedodatabela"/>
    <w:rsid w:val="00370839"/>
    <w:rPr>
      <w:rFonts w:ascii="Arial" w:eastAsia="Arial Unicode MS" w:hAnsi="Arial" w:cs="Times New Roman"/>
      <w:sz w:val="18"/>
      <w:szCs w:val="24"/>
      <w:lang w:eastAsia="pt-BR"/>
    </w:rPr>
  </w:style>
  <w:style w:type="paragraph" w:customStyle="1" w:styleId="Instruo">
    <w:name w:val="Instrução"/>
    <w:basedOn w:val="Normal"/>
    <w:next w:val="Normal"/>
    <w:rsid w:val="001D76B8"/>
    <w:rPr>
      <w:rFonts w:ascii="Arial" w:eastAsia="Times New Roman" w:hAnsi="Arial" w:cs="Arial"/>
      <w:i/>
      <w:color w:val="0000F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link w:val="ContedodatabelaChar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  <w:style w:type="character" w:customStyle="1" w:styleId="ContedodatabelaChar">
    <w:name w:val="Conteúdo da tabela Char"/>
    <w:link w:val="Contedodatabela"/>
    <w:rsid w:val="00370839"/>
    <w:rPr>
      <w:rFonts w:ascii="Arial" w:eastAsia="Arial Unicode MS" w:hAnsi="Arial" w:cs="Times New Roman"/>
      <w:sz w:val="18"/>
      <w:szCs w:val="24"/>
      <w:lang w:eastAsia="pt-BR"/>
    </w:rPr>
  </w:style>
  <w:style w:type="paragraph" w:customStyle="1" w:styleId="Instruo">
    <w:name w:val="Instrução"/>
    <w:basedOn w:val="Normal"/>
    <w:next w:val="Normal"/>
    <w:rsid w:val="001D76B8"/>
    <w:rPr>
      <w:rFonts w:ascii="Arial" w:eastAsia="Times New Roman" w:hAnsi="Arial" w:cs="Arial"/>
      <w:i/>
      <w:color w:val="0000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ac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o.silva@saude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8EEF-42BE-469E-A97B-5EAEBC92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2081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Gabriela Carvalho de  Souza</cp:lastModifiedBy>
  <cp:revision>11</cp:revision>
  <cp:lastPrinted>2015-11-19T13:03:00Z</cp:lastPrinted>
  <dcterms:created xsi:type="dcterms:W3CDTF">2016-04-19T13:25:00Z</dcterms:created>
  <dcterms:modified xsi:type="dcterms:W3CDTF">2016-06-23T20:38:00Z</dcterms:modified>
</cp:coreProperties>
</file>