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26" w:rsidRPr="00C15FA7" w:rsidRDefault="00145DF3" w:rsidP="004A3726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Roteiro de Teste</w:t>
      </w:r>
    </w:p>
    <w:p w:rsidR="00CC29AC" w:rsidRPr="00DE6D8B" w:rsidRDefault="00CC29AC" w:rsidP="00DE6D8B">
      <w:pPr>
        <w:ind w:right="974"/>
        <w:jc w:val="center"/>
        <w:rPr>
          <w:rFonts w:ascii="Arial" w:hAnsi="Arial" w:cs="Arial"/>
        </w:rPr>
      </w:pP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4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714"/>
        <w:gridCol w:w="6831"/>
      </w:tblGrid>
      <w:tr w:rsidR="00DE6D8B" w:rsidRPr="004266F3" w:rsidTr="00697EE8">
        <w:trPr>
          <w:trHeight w:hRule="exact" w:val="444"/>
        </w:trPr>
        <w:tc>
          <w:tcPr>
            <w:tcW w:w="14545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BB7199">
              <w:rPr>
                <w:rFonts w:ascii="Times New Roman" w:eastAsia="Arial Unicode MS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t>[Sigla] – [Nome do Projeto]</w:t>
            </w:r>
          </w:p>
        </w:tc>
      </w:tr>
      <w:tr w:rsidR="00DE6D8B" w:rsidRPr="004266F3" w:rsidTr="00697EE8">
        <w:trPr>
          <w:trHeight w:hRule="exact" w:val="317"/>
        </w:trPr>
        <w:tc>
          <w:tcPr>
            <w:tcW w:w="7714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BB7199">
              <w:rPr>
                <w:rFonts w:ascii="Times New Roman" w:eastAsia="Arial Unicode MS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t>Gestor do Projeto</w:t>
            </w:r>
          </w:p>
        </w:tc>
        <w:tc>
          <w:tcPr>
            <w:tcW w:w="683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BB7199">
              <w:rPr>
                <w:rFonts w:ascii="Times New Roman" w:eastAsia="Arial Unicode MS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t>Gerente de Projeto</w:t>
            </w:r>
          </w:p>
        </w:tc>
      </w:tr>
      <w:tr w:rsidR="00DE6D8B" w:rsidRPr="004266F3" w:rsidTr="00697EE8">
        <w:trPr>
          <w:trHeight w:hRule="exact" w:val="317"/>
        </w:trPr>
        <w:tc>
          <w:tcPr>
            <w:tcW w:w="7714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EA527E" w:rsidRDefault="00DE6D8B" w:rsidP="00C21D9D">
            <w:pPr>
              <w:pStyle w:val="Subttulo"/>
              <w:spacing w:before="0" w:after="0"/>
              <w:rPr>
                <w:rFonts w:eastAsiaTheme="minorEastAsia" w:cs="Arial"/>
                <w:b/>
                <w:i w:val="0"/>
                <w:color w:val="548DD4" w:themeColor="text2" w:themeTint="99"/>
                <w:sz w:val="20"/>
                <w:szCs w:val="20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[nome]</w:t>
            </w:r>
          </w:p>
        </w:tc>
        <w:tc>
          <w:tcPr>
            <w:tcW w:w="683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EA527E" w:rsidRDefault="00DE6D8B" w:rsidP="00C21D9D">
            <w:pPr>
              <w:pStyle w:val="Subttulo"/>
              <w:spacing w:before="0" w:after="0"/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[nome]</w:t>
            </w:r>
          </w:p>
        </w:tc>
      </w:tr>
      <w:tr w:rsidR="00DE6D8B" w:rsidRPr="004266F3" w:rsidTr="00697EE8">
        <w:trPr>
          <w:trHeight w:hRule="exact" w:val="317"/>
        </w:trPr>
        <w:tc>
          <w:tcPr>
            <w:tcW w:w="7714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EA527E" w:rsidRDefault="008F72EA" w:rsidP="00C21D9D">
            <w:pPr>
              <w:pStyle w:val="Subttulo"/>
              <w:spacing w:before="0" w:after="0"/>
              <w:rPr>
                <w:rFonts w:eastAsiaTheme="minorEastAsia" w:cs="Arial"/>
                <w:b/>
                <w:i w:val="0"/>
                <w:color w:val="548DD4" w:themeColor="text2" w:themeTint="99"/>
                <w:sz w:val="20"/>
                <w:szCs w:val="20"/>
              </w:rPr>
            </w:pPr>
            <w:hyperlink r:id="rId9" w:history="1">
              <w:r w:rsidR="00DE6D8B" w:rsidRPr="00EA527E">
                <w:rPr>
                  <w:rFonts w:eastAsiaTheme="minorEastAsia" w:cs="Arial"/>
                  <w:b/>
                  <w:color w:val="548DD4" w:themeColor="text2" w:themeTint="99"/>
                  <w:sz w:val="20"/>
                  <w:szCs w:val="20"/>
                </w:rPr>
                <w:t>[</w:t>
              </w:r>
              <w:proofErr w:type="spellStart"/>
              <w:r w:rsidR="00DE6D8B" w:rsidRPr="00EA527E">
                <w:rPr>
                  <w:rFonts w:eastAsiaTheme="minorEastAsia" w:cs="Arial"/>
                  <w:b/>
                  <w:color w:val="548DD4" w:themeColor="text2" w:themeTint="99"/>
                  <w:sz w:val="20"/>
                  <w:szCs w:val="20"/>
                </w:rPr>
                <w:t>email</w:t>
              </w:r>
              <w:proofErr w:type="spellEnd"/>
              <w:r w:rsidR="00DE6D8B" w:rsidRPr="00EA527E">
                <w:rPr>
                  <w:rFonts w:eastAsiaTheme="minorEastAsia" w:cs="Arial"/>
                  <w:b/>
                  <w:color w:val="548DD4" w:themeColor="text2" w:themeTint="99"/>
                  <w:sz w:val="20"/>
                  <w:szCs w:val="20"/>
                </w:rPr>
                <w:t>]</w:t>
              </w:r>
            </w:hyperlink>
          </w:p>
        </w:tc>
        <w:tc>
          <w:tcPr>
            <w:tcW w:w="683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EA527E" w:rsidRDefault="008F72EA" w:rsidP="00C21D9D">
            <w:pPr>
              <w:pStyle w:val="Subttulo"/>
              <w:spacing w:before="0" w:after="0"/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</w:pPr>
            <w:hyperlink r:id="rId10" w:history="1">
              <w:r w:rsidR="00DE6D8B" w:rsidRPr="00EA527E">
                <w:rPr>
                  <w:rFonts w:eastAsiaTheme="minorEastAsia" w:cs="Arial"/>
                  <w:b/>
                  <w:color w:val="548DD4" w:themeColor="text2" w:themeTint="99"/>
                  <w:sz w:val="20"/>
                  <w:szCs w:val="20"/>
                </w:rPr>
                <w:t>[</w:t>
              </w:r>
              <w:proofErr w:type="spellStart"/>
              <w:r w:rsidR="00DE6D8B" w:rsidRPr="00EA527E">
                <w:rPr>
                  <w:rFonts w:eastAsiaTheme="minorEastAsia" w:cs="Arial"/>
                  <w:b/>
                  <w:color w:val="548DD4" w:themeColor="text2" w:themeTint="99"/>
                  <w:sz w:val="20"/>
                  <w:szCs w:val="20"/>
                </w:rPr>
                <w:t>email</w:t>
              </w:r>
              <w:proofErr w:type="spellEnd"/>
              <w:r w:rsidR="00DE6D8B" w:rsidRPr="00EA527E">
                <w:rPr>
                  <w:rFonts w:eastAsiaTheme="minorEastAsia" w:cs="Arial"/>
                  <w:b/>
                  <w:color w:val="548DD4" w:themeColor="text2" w:themeTint="99"/>
                  <w:sz w:val="20"/>
                  <w:szCs w:val="20"/>
                </w:rPr>
                <w:t>]</w:t>
              </w:r>
            </w:hyperlink>
          </w:p>
        </w:tc>
      </w:tr>
      <w:tr w:rsidR="00DE6D8B" w:rsidRPr="004266F3" w:rsidTr="00697EE8">
        <w:trPr>
          <w:trHeight w:hRule="exact" w:val="317"/>
        </w:trPr>
        <w:tc>
          <w:tcPr>
            <w:tcW w:w="7714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EA527E" w:rsidRDefault="00DE6D8B" w:rsidP="00C21D9D">
            <w:pPr>
              <w:pStyle w:val="Subttulo"/>
              <w:spacing w:before="0" w:after="0"/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[telefone]</w:t>
            </w:r>
          </w:p>
        </w:tc>
        <w:tc>
          <w:tcPr>
            <w:tcW w:w="683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DE6D8B" w:rsidRPr="00EA527E" w:rsidRDefault="00DE6D8B" w:rsidP="00C21D9D">
            <w:pPr>
              <w:pStyle w:val="Subttulo"/>
              <w:spacing w:before="0" w:after="0"/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[telefone]</w:t>
            </w:r>
          </w:p>
        </w:tc>
      </w:tr>
    </w:tbl>
    <w:tbl>
      <w:tblPr>
        <w:tblpPr w:leftFromText="141" w:rightFromText="141" w:vertAnchor="text" w:horzAnchor="margin" w:tblpY="33"/>
        <w:tblW w:w="14545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545"/>
      </w:tblGrid>
      <w:tr w:rsidR="007354B5" w:rsidRPr="004266F3" w:rsidTr="007354B5">
        <w:trPr>
          <w:trHeight w:hRule="exact" w:val="444"/>
        </w:trPr>
        <w:tc>
          <w:tcPr>
            <w:tcW w:w="14545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354B5" w:rsidRPr="004266F3" w:rsidRDefault="007354B5" w:rsidP="00BB7199">
            <w:pPr>
              <w:pStyle w:val="CabealhodeTabela"/>
              <w:widowControl w:val="0"/>
              <w:suppressAutoHyphens/>
              <w:spacing w:line="276" w:lineRule="auto"/>
              <w:rPr>
                <w:rFonts w:cs="Arial"/>
                <w:iCs/>
                <w:sz w:val="20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 xml:space="preserve"> [Nome do </w:t>
            </w:r>
            <w:r w:rsidR="00A246A6" w:rsidRPr="00BB7199">
              <w:rPr>
                <w:rFonts w:eastAsia="Arial Unicode MS"/>
                <w:szCs w:val="24"/>
                <w:lang w:eastAsia="en-US"/>
              </w:rPr>
              <w:t>Caso de Uso</w:t>
            </w:r>
            <w:r w:rsidRPr="00BB7199">
              <w:rPr>
                <w:rFonts w:eastAsia="Arial Unicode MS"/>
                <w:szCs w:val="24"/>
                <w:lang w:eastAsia="en-US"/>
              </w:rPr>
              <w:t>]</w:t>
            </w:r>
          </w:p>
        </w:tc>
      </w:tr>
      <w:tr w:rsidR="00A246A6" w:rsidRPr="004266F3" w:rsidTr="00C13E19">
        <w:trPr>
          <w:trHeight w:hRule="exact" w:val="317"/>
        </w:trPr>
        <w:tc>
          <w:tcPr>
            <w:tcW w:w="1454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246A6" w:rsidRPr="009E4345" w:rsidRDefault="009E4345" w:rsidP="00C10C9A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 xml:space="preserve">&lt;Descrever o </w:t>
            </w:r>
            <w:r w:rsidR="00C10C9A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objetivo</w:t>
            </w: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 xml:space="preserve"> do caso de uso&gt;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068"/>
        <w:gridCol w:w="3802"/>
        <w:gridCol w:w="5143"/>
        <w:gridCol w:w="1180"/>
      </w:tblGrid>
      <w:tr w:rsidR="00DE6D8B" w:rsidRPr="00F8607C" w:rsidTr="00A246A6">
        <w:trPr>
          <w:trHeight w:val="374"/>
        </w:trPr>
        <w:tc>
          <w:tcPr>
            <w:tcW w:w="14601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DE6D8B" w:rsidRPr="00124179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Histórico de Revisão</w:t>
            </w:r>
          </w:p>
        </w:tc>
      </w:tr>
      <w:tr w:rsidR="00DE6D8B" w:rsidRPr="004266F3" w:rsidTr="00A246A6">
        <w:trPr>
          <w:trHeight w:val="325"/>
        </w:trPr>
        <w:tc>
          <w:tcPr>
            <w:tcW w:w="2408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Data</w:t>
            </w:r>
          </w:p>
        </w:tc>
        <w:tc>
          <w:tcPr>
            <w:tcW w:w="2068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Demanda</w:t>
            </w:r>
          </w:p>
        </w:tc>
        <w:tc>
          <w:tcPr>
            <w:tcW w:w="3802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Autor</w:t>
            </w:r>
          </w:p>
        </w:tc>
        <w:tc>
          <w:tcPr>
            <w:tcW w:w="5143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Descrição</w:t>
            </w:r>
          </w:p>
        </w:tc>
        <w:tc>
          <w:tcPr>
            <w:tcW w:w="118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Versão</w:t>
            </w:r>
          </w:p>
        </w:tc>
      </w:tr>
      <w:tr w:rsidR="00DE6D8B" w:rsidRPr="004266F3" w:rsidTr="00A246A6">
        <w:trPr>
          <w:trHeight w:val="366"/>
        </w:trPr>
        <w:tc>
          <w:tcPr>
            <w:tcW w:w="2408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EA527E" w:rsidRDefault="00DE6D8B" w:rsidP="00304E6D">
            <w:pPr>
              <w:pStyle w:val="Subttulo"/>
              <w:spacing w:before="0" w:after="0"/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[</w:t>
            </w:r>
            <w:proofErr w:type="spellStart"/>
            <w:sdt>
              <w:sdtPr>
                <w:rPr>
                  <w:rFonts w:eastAsiaTheme="minorEastAsia" w:cs="Arial"/>
                  <w:b/>
                  <w:color w:val="548DD4" w:themeColor="text2" w:themeTint="99"/>
                  <w:sz w:val="20"/>
                  <w:szCs w:val="20"/>
                </w:rPr>
                <w:id w:val="-15052214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A527E">
                  <w:rPr>
                    <w:rFonts w:eastAsiaTheme="minorEastAsia" w:cs="Arial"/>
                    <w:b/>
                    <w:color w:val="548DD4" w:themeColor="text2" w:themeTint="99"/>
                    <w:sz w:val="20"/>
                    <w:szCs w:val="20"/>
                  </w:rPr>
                  <w:t>dd</w:t>
                </w:r>
                <w:proofErr w:type="spellEnd"/>
                <w:r w:rsidRPr="00EA527E">
                  <w:rPr>
                    <w:rFonts w:eastAsiaTheme="minorEastAsia" w:cs="Arial"/>
                    <w:b/>
                    <w:color w:val="548DD4" w:themeColor="text2" w:themeTint="99"/>
                    <w:sz w:val="20"/>
                    <w:szCs w:val="20"/>
                  </w:rPr>
                  <w:t>/mm/</w:t>
                </w:r>
                <w:proofErr w:type="spellStart"/>
                <w:r w:rsidRPr="00EA527E">
                  <w:rPr>
                    <w:rFonts w:eastAsiaTheme="minorEastAsia" w:cs="Arial"/>
                    <w:b/>
                    <w:color w:val="548DD4" w:themeColor="text2" w:themeTint="99"/>
                    <w:sz w:val="20"/>
                    <w:szCs w:val="20"/>
                  </w:rPr>
                  <w:t>aaaa</w:t>
                </w:r>
                <w:proofErr w:type="spellEnd"/>
              </w:sdtContent>
            </w:sdt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]</w:t>
            </w:r>
          </w:p>
          <w:p w:rsidR="00DE6D8B" w:rsidRPr="00EA527E" w:rsidRDefault="00DE6D8B" w:rsidP="00304E6D">
            <w:pPr>
              <w:pStyle w:val="Subttulo"/>
              <w:spacing w:before="0" w:after="0"/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EA527E" w:rsidRDefault="00DE6D8B" w:rsidP="00304E6D">
            <w:pPr>
              <w:pStyle w:val="Subttulo"/>
              <w:spacing w:before="0" w:after="0"/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[XX000000]</w:t>
            </w:r>
          </w:p>
        </w:tc>
        <w:tc>
          <w:tcPr>
            <w:tcW w:w="380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304E6D" w:rsidRDefault="00DE6D8B" w:rsidP="00304E6D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[Nome do autor]</w:t>
            </w:r>
          </w:p>
        </w:tc>
        <w:tc>
          <w:tcPr>
            <w:tcW w:w="51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304E6D" w:rsidRDefault="00DE6D8B" w:rsidP="00304E6D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  <w:r w:rsidRPr="00304E6D"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  <w:t>[</w:t>
            </w: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Descrever as principais alterações realizadas no documento, evidenciando as seções ou capítulos alterados</w:t>
            </w:r>
            <w:proofErr w:type="gramStart"/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]</w:t>
            </w:r>
            <w:proofErr w:type="gramEnd"/>
          </w:p>
        </w:tc>
        <w:tc>
          <w:tcPr>
            <w:tcW w:w="11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304E6D" w:rsidRDefault="00DE6D8B" w:rsidP="00304E6D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  <w:r w:rsidRPr="00EA527E">
              <w:rPr>
                <w:rFonts w:eastAsiaTheme="minorEastAsia" w:cs="Arial"/>
                <w:b/>
                <w:color w:val="548DD4" w:themeColor="text2" w:themeTint="99"/>
                <w:sz w:val="20"/>
                <w:szCs w:val="20"/>
              </w:rPr>
              <w:t>[X]</w:t>
            </w:r>
          </w:p>
        </w:tc>
      </w:tr>
      <w:tr w:rsidR="00DE6D8B" w:rsidRPr="004266F3" w:rsidTr="00A246A6">
        <w:trPr>
          <w:trHeight w:val="306"/>
        </w:trPr>
        <w:tc>
          <w:tcPr>
            <w:tcW w:w="2408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80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51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DE6D8B" w:rsidRPr="004266F3" w:rsidTr="00A246A6">
        <w:trPr>
          <w:trHeight w:val="241"/>
        </w:trPr>
        <w:tc>
          <w:tcPr>
            <w:tcW w:w="2408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80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51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E6D8B" w:rsidRPr="00C15FA7" w:rsidRDefault="00DE6D8B" w:rsidP="00CC29AC">
      <w:pPr>
        <w:rPr>
          <w:rFonts w:ascii="Arial" w:hAnsi="Arial" w:cs="Arial"/>
          <w:sz w:val="20"/>
          <w:szCs w:val="20"/>
        </w:rPr>
      </w:pPr>
    </w:p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697EE8" w:rsidRPr="00C15FA7" w:rsidRDefault="00697EE8" w:rsidP="00CC29AC">
      <w:pPr>
        <w:rPr>
          <w:rFonts w:ascii="Arial" w:hAnsi="Arial" w:cs="Arial"/>
          <w:sz w:val="20"/>
          <w:szCs w:val="20"/>
        </w:rPr>
      </w:pPr>
    </w:p>
    <w:p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:rsidR="00697EE8" w:rsidRDefault="00697EE8">
      <w:pPr>
        <w:spacing w:after="200" w:line="276" w:lineRule="auto"/>
      </w:pPr>
    </w:p>
    <w:p w:rsidR="00697EE8" w:rsidRDefault="00697EE8" w:rsidP="00697EE8">
      <w:pPr>
        <w:spacing w:after="200" w:line="276" w:lineRule="auto"/>
      </w:pPr>
    </w:p>
    <w:p w:rsidR="00697EE8" w:rsidRDefault="00697EE8">
      <w:pPr>
        <w:spacing w:after="200" w:line="276" w:lineRule="auto"/>
      </w:pPr>
      <w:bookmarkStart w:id="0" w:name="_GoBack"/>
      <w:bookmarkEnd w:id="0"/>
    </w:p>
    <w:tbl>
      <w:tblPr>
        <w:tblW w:w="14459" w:type="dxa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59"/>
      </w:tblGrid>
      <w:tr w:rsidR="00697EE8" w:rsidRPr="004266F3" w:rsidTr="00C7387F">
        <w:trPr>
          <w:trHeight w:hRule="exact" w:val="397"/>
        </w:trPr>
        <w:tc>
          <w:tcPr>
            <w:tcW w:w="14459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697EE8" w:rsidRPr="004266F3" w:rsidRDefault="00697EE8" w:rsidP="0050162A">
            <w:pPr>
              <w:pStyle w:val="Subttulo"/>
              <w:spacing w:before="0" w:after="0"/>
              <w:ind w:left="360"/>
              <w:jc w:val="left"/>
              <w:rPr>
                <w:rFonts w:cs="Arial"/>
                <w:iCs w:val="0"/>
                <w:sz w:val="20"/>
                <w:szCs w:val="20"/>
              </w:rPr>
            </w:pPr>
            <w:proofErr w:type="gramStart"/>
            <w:r w:rsidRPr="0089058F">
              <w:rPr>
                <w:rFonts w:ascii="Times New Roman" w:eastAsia="Arial Unicode MS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lastRenderedPageBreak/>
              <w:t>1</w:t>
            </w:r>
            <w:proofErr w:type="gramEnd"/>
            <w:r w:rsidRPr="0089058F">
              <w:rPr>
                <w:rFonts w:ascii="Times New Roman" w:eastAsia="Arial Unicode MS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t xml:space="preserve"> SUMÁRIO</w:t>
            </w:r>
          </w:p>
        </w:tc>
      </w:tr>
    </w:tbl>
    <w:p w:rsidR="00697EE8" w:rsidRDefault="00697EE8">
      <w:pPr>
        <w:spacing w:after="200" w:line="276" w:lineRule="auto"/>
      </w:pPr>
    </w:p>
    <w:p w:rsidR="00697EE8" w:rsidRPr="00304E6D" w:rsidRDefault="008F72EA" w:rsidP="00697EE8">
      <w:pPr>
        <w:pStyle w:val="NormalWeb"/>
        <w:rPr>
          <w:rStyle w:val="CTMISInfoCaractere"/>
          <w:rFonts w:eastAsia="Times New Roman"/>
          <w:lang w:eastAsia="ar-SA"/>
        </w:rPr>
      </w:pPr>
      <w:hyperlink w:anchor="toc_1" w:history="1">
        <w:r w:rsidR="00697EE8" w:rsidRPr="00304E6D">
          <w:rPr>
            <w:rStyle w:val="CTMISInfoCaractere"/>
            <w:rFonts w:eastAsia="Times New Roman"/>
            <w:lang w:eastAsia="ar-SA"/>
          </w:rPr>
          <w:t xml:space="preserve"> </w:t>
        </w:r>
        <w:r w:rsidR="00697EE8" w:rsidRPr="00D244B6">
          <w:rPr>
            <w:rFonts w:ascii="Arial" w:hAnsi="Arial" w:cs="Arial"/>
            <w:b/>
            <w:color w:val="548DD4" w:themeColor="text2" w:themeTint="99"/>
            <w:sz w:val="20"/>
            <w:szCs w:val="20"/>
          </w:rPr>
          <w:t>&lt;Coloque aqui a identificação do Caso de Uso e o nome. Exemplo: UC02 – Manter Usuário&gt;</w:t>
        </w:r>
      </w:hyperlink>
    </w:p>
    <w:p w:rsidR="00697EE8" w:rsidRDefault="008F72EA" w:rsidP="00D244B6">
      <w:pPr>
        <w:pStyle w:val="CabealhodeTabela"/>
        <w:widowControl w:val="0"/>
        <w:numPr>
          <w:ilvl w:val="0"/>
          <w:numId w:val="31"/>
        </w:numPr>
        <w:suppressAutoHyphens/>
        <w:spacing w:line="276" w:lineRule="auto"/>
        <w:jc w:val="left"/>
        <w:rPr>
          <w:rFonts w:eastAsia="Arial Unicode MS"/>
          <w:szCs w:val="24"/>
          <w:lang w:eastAsia="en-US"/>
        </w:rPr>
      </w:pPr>
      <w:hyperlink w:anchor="toc_1_1" w:history="1">
        <w:r w:rsidR="00697EE8" w:rsidRPr="00304E6D">
          <w:rPr>
            <w:rFonts w:eastAsia="Arial Unicode MS"/>
            <w:szCs w:val="24"/>
            <w:lang w:eastAsia="en-US"/>
          </w:rPr>
          <w:t>Funcional</w:t>
        </w:r>
      </w:hyperlink>
    </w:p>
    <w:p w:rsidR="00697EE8" w:rsidRPr="00D244B6" w:rsidRDefault="008F72EA" w:rsidP="00697EE8">
      <w:pPr>
        <w:pStyle w:val="NormalWeb"/>
        <w:rPr>
          <w:rFonts w:ascii="Arial" w:hAnsi="Arial" w:cs="Arial"/>
          <w:b/>
          <w:i/>
          <w:color w:val="548DD4" w:themeColor="text2" w:themeTint="99"/>
          <w:sz w:val="20"/>
          <w:szCs w:val="20"/>
        </w:rPr>
      </w:pPr>
      <w:hyperlink w:anchor="toc_1_1_1" w:history="1">
        <w:r w:rsidR="00697EE8" w:rsidRPr="00D244B6">
          <w:rPr>
            <w:rFonts w:ascii="Arial" w:hAnsi="Arial" w:cs="Arial"/>
            <w:b/>
            <w:i/>
            <w:color w:val="548DD4" w:themeColor="text2" w:themeTint="99"/>
            <w:sz w:val="20"/>
            <w:szCs w:val="20"/>
          </w:rPr>
          <w:t xml:space="preserve"> &lt;Coloque aqui a identificação do Cenário de Teste e o nome. Exemplo: CN001 – Consultar usuário&gt;</w:t>
        </w:r>
      </w:hyperlink>
    </w:p>
    <w:p w:rsidR="003955EE" w:rsidRPr="003955EE" w:rsidRDefault="003955EE" w:rsidP="003955EE">
      <w:pPr>
        <w:rPr>
          <w:lang w:eastAsia="en-US"/>
        </w:rPr>
      </w:pPr>
    </w:p>
    <w:tbl>
      <w:tblPr>
        <w:tblW w:w="149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5"/>
        <w:gridCol w:w="4187"/>
        <w:gridCol w:w="7732"/>
      </w:tblGrid>
      <w:tr w:rsidR="00697EE8" w:rsidTr="003955EE">
        <w:tc>
          <w:tcPr>
            <w:tcW w:w="1491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697EE8" w:rsidRDefault="00697EE8" w:rsidP="0050162A">
            <w:pPr>
              <w:spacing w:before="75" w:after="75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00D8E">
              <w:rPr>
                <w:rFonts w:eastAsia="Arial Unicode MS"/>
                <w:b/>
                <w:lang w:eastAsia="en-US"/>
              </w:rPr>
              <w:t>Caso de teste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&lt;</w:t>
            </w:r>
            <w:r w:rsidR="00AA6B90"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Descreva o nome do caso de </w:t>
            </w:r>
            <w:proofErr w:type="gramStart"/>
            <w:r w:rsidR="00AA6B90"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>teste</w:t>
            </w:r>
            <w:r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:</w:t>
            </w:r>
            <w:proofErr w:type="gramEnd"/>
            <w:r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FLUXO – Nome do Fluxo&gt;  EXEMPLO: Caso de Teste SISPRENATAL-1330: FA01 - Download do Arquivo CMD</w:t>
            </w:r>
            <w:r w:rsidRPr="00174BDB">
              <w:rPr>
                <w:rStyle w:val="CTMISInfoCaractere"/>
                <w:lang w:eastAsia="ar-SA"/>
              </w:rPr>
              <w:t xml:space="preserve"> </w:t>
            </w:r>
            <w:r w:rsidRPr="008579ED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  </w:t>
            </w:r>
          </w:p>
        </w:tc>
      </w:tr>
      <w:tr w:rsidR="00697EE8" w:rsidTr="003955EE">
        <w:tc>
          <w:tcPr>
            <w:tcW w:w="2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97EE8" w:rsidRDefault="00697EE8" w:rsidP="00174BDB">
            <w:pPr>
              <w:pStyle w:val="Ttulo2"/>
              <w:numPr>
                <w:ilvl w:val="0"/>
                <w:numId w:val="0"/>
              </w:numPr>
              <w:ind w:left="576"/>
              <w:rPr>
                <w:rFonts w:ascii="Arial" w:eastAsia="Times New Roman" w:hAnsi="Arial" w:cs="Arial"/>
                <w:sz w:val="17"/>
                <w:szCs w:val="17"/>
              </w:rPr>
            </w:pPr>
            <w:r w:rsidRPr="00800D8E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lang w:eastAsia="en-US"/>
              </w:rPr>
              <w:t>Autor:</w:t>
            </w:r>
          </w:p>
        </w:tc>
        <w:tc>
          <w:tcPr>
            <w:tcW w:w="119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Default="00697EE8" w:rsidP="00174BDB">
            <w:pPr>
              <w:pStyle w:val="NormalWeb"/>
              <w:rPr>
                <w:rFonts w:ascii="Arial" w:eastAsia="Times New Roman" w:hAnsi="Arial" w:cs="Arial"/>
                <w:sz w:val="17"/>
                <w:szCs w:val="17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&lt;Nome do autor&gt;</w:t>
            </w:r>
          </w:p>
        </w:tc>
      </w:tr>
      <w:tr w:rsidR="00697EE8" w:rsidTr="003955EE">
        <w:tc>
          <w:tcPr>
            <w:tcW w:w="1491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Pr="00800D8E" w:rsidRDefault="00697EE8" w:rsidP="00800D8E">
            <w:pPr>
              <w:pStyle w:val="Ttulo2"/>
              <w:numPr>
                <w:ilvl w:val="0"/>
                <w:numId w:val="0"/>
              </w:numPr>
              <w:ind w:left="576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lang w:eastAsia="en-US"/>
              </w:rPr>
            </w:pPr>
            <w:r w:rsidRPr="00800D8E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lang w:eastAsia="en-US"/>
              </w:rPr>
              <w:t>Objetivo do Teste:</w:t>
            </w:r>
          </w:p>
          <w:p w:rsidR="00697EE8" w:rsidRDefault="00697EE8" w:rsidP="0050162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551306">
              <w:rPr>
                <w:rFonts w:ascii="Arial" w:eastAsia="Times New Roman" w:hAnsi="Arial" w:cs="Arial"/>
                <w:color w:val="4F81BD" w:themeColor="accent1"/>
                <w:sz w:val="17"/>
                <w:szCs w:val="17"/>
              </w:rPr>
              <w:t xml:space="preserve"> </w:t>
            </w:r>
            <w:r w:rsidRPr="00D244B6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&lt;Descrever qual o objetivo </w:t>
            </w:r>
            <w:r w:rsidR="00800D8E" w:rsidRPr="00D244B6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do teste&gt; </w:t>
            </w:r>
            <w:r w:rsidRPr="00D244B6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EXEMPLO: Este caso de teste tem como objetivo validar o download do arquivo CMD.</w:t>
            </w:r>
          </w:p>
        </w:tc>
      </w:tr>
      <w:tr w:rsidR="00697EE8" w:rsidTr="003955EE">
        <w:tc>
          <w:tcPr>
            <w:tcW w:w="1491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Pr="00174BDB" w:rsidRDefault="00697EE8" w:rsidP="0050162A">
            <w:pPr>
              <w:ind w:firstLine="426"/>
              <w:jc w:val="both"/>
              <w:rPr>
                <w:rStyle w:val="CTMISInfoCaractere"/>
                <w:lang w:eastAsia="ar-SA"/>
              </w:rPr>
            </w:pPr>
            <w:r w:rsidRPr="00800D8E">
              <w:rPr>
                <w:rFonts w:eastAsia="Arial Unicode MS"/>
                <w:b/>
                <w:lang w:eastAsia="en-US"/>
              </w:rPr>
              <w:t>Pré-condições:</w:t>
            </w:r>
            <w:r w:rsidRPr="00EB19CD">
              <w:rPr>
                <w:rStyle w:val="label"/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&lt;Uma pré-condição de um Caso de Uso é o estado do Sistema que deve estar presente antes do Caso de Uso ser realizado ou mesmo um conjunto de operações que devem ter sido executadas com sucesso para que o caso de uso possa ser iniciado&gt;.</w:t>
            </w:r>
          </w:p>
          <w:p w:rsidR="00697EE8" w:rsidRDefault="00697EE8" w:rsidP="0050162A">
            <w:pPr>
              <w:rPr>
                <w:rFonts w:ascii="Arial" w:eastAsia="Times New Roman" w:hAnsi="Arial" w:cs="Arial"/>
                <w:color w:val="4F81BD" w:themeColor="accent1"/>
                <w:sz w:val="17"/>
                <w:szCs w:val="17"/>
                <w:lang w:val="pt-PT"/>
              </w:rPr>
            </w:pPr>
          </w:p>
          <w:p w:rsidR="00697EE8" w:rsidRPr="00D244B6" w:rsidRDefault="00697EE8" w:rsidP="0050162A">
            <w:pPr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>EXEMPLO:</w:t>
            </w:r>
          </w:p>
          <w:p w:rsidR="00697EE8" w:rsidRPr="00D244B6" w:rsidRDefault="00697EE8" w:rsidP="00697EE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O ator precisa estar autenticado no sistema e ter acesso </w:t>
            </w:r>
            <w:proofErr w:type="gramStart"/>
            <w:r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>a</w:t>
            </w:r>
            <w:proofErr w:type="gramEnd"/>
            <w:r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funcionalidade.</w:t>
            </w:r>
          </w:p>
          <w:p w:rsidR="00697EE8" w:rsidRDefault="00697EE8" w:rsidP="00697EE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 w:rsidRPr="00D244B6"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  <w:t>O ator deve possuir disponibilidade de acesso à internet.</w:t>
            </w:r>
          </w:p>
        </w:tc>
      </w:tr>
      <w:tr w:rsidR="00697EE8" w:rsidTr="003955EE">
        <w:tc>
          <w:tcPr>
            <w:tcW w:w="2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Default="00697EE8" w:rsidP="0050162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800D8E">
              <w:rPr>
                <w:rFonts w:eastAsia="Arial Unicode MS"/>
                <w:b/>
                <w:lang w:eastAsia="en-US"/>
              </w:rPr>
              <w:t>#:</w:t>
            </w:r>
          </w:p>
        </w:tc>
        <w:tc>
          <w:tcPr>
            <w:tcW w:w="4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Default="00697EE8" w:rsidP="0050162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800D8E">
              <w:rPr>
                <w:rFonts w:eastAsia="Arial Unicode MS"/>
                <w:b/>
                <w:lang w:eastAsia="en-US"/>
              </w:rPr>
              <w:t>Ações do Passo:</w:t>
            </w:r>
          </w:p>
        </w:tc>
        <w:tc>
          <w:tcPr>
            <w:tcW w:w="77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Default="00697EE8" w:rsidP="0050162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800D8E">
              <w:rPr>
                <w:rFonts w:eastAsia="Arial Unicode MS"/>
                <w:b/>
                <w:lang w:eastAsia="en-US"/>
              </w:rPr>
              <w:t>Resultados Esperados:</w:t>
            </w:r>
          </w:p>
        </w:tc>
      </w:tr>
      <w:tr w:rsidR="00697EE8" w:rsidTr="003955EE">
        <w:tc>
          <w:tcPr>
            <w:tcW w:w="2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Default="00697EE8" w:rsidP="0050162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74BDB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Pr="00D244B6" w:rsidRDefault="00697EE8" w:rsidP="00174BDB">
            <w:pPr>
              <w:spacing w:before="100" w:beforeAutospacing="1" w:after="100" w:afterAutospacing="1"/>
              <w:ind w:left="720"/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 xml:space="preserve">      &lt;Descrever o passo a passo das ações&gt;</w:t>
            </w:r>
          </w:p>
          <w:p w:rsidR="00697EE8" w:rsidRPr="00D244B6" w:rsidRDefault="00697EE8" w:rsidP="00174BDB">
            <w:pPr>
              <w:spacing w:before="100" w:beforeAutospacing="1" w:after="100" w:afterAutospacing="1"/>
              <w:ind w:left="720"/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lastRenderedPageBreak/>
              <w:t>EXEMPLO:</w:t>
            </w:r>
          </w:p>
          <w:p w:rsidR="00697EE8" w:rsidRPr="00D244B6" w:rsidRDefault="00697EE8" w:rsidP="00174BD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 xml:space="preserve">Acionar o </w:t>
            </w:r>
            <w:proofErr w:type="gramStart"/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menu</w:t>
            </w:r>
            <w:proofErr w:type="gramEnd"/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 xml:space="preserve"> "Sistema", "CMD", "Consultar Arquivos".</w:t>
            </w:r>
          </w:p>
        </w:tc>
        <w:tc>
          <w:tcPr>
            <w:tcW w:w="77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:rsidR="00697EE8" w:rsidRPr="00D244B6" w:rsidRDefault="00697EE8" w:rsidP="0050162A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&lt;Descrever o resultado esperado referente ás ações do passo&gt;</w:t>
            </w:r>
          </w:p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lastRenderedPageBreak/>
              <w:t>EXEMPLO:</w:t>
            </w:r>
          </w:p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Sistema apresenta a tela "Consulta Arquivo CMD", recupera informações dos arquivos gerados pelos agendamentos cadastrados e apresenta tela preenchida com as informações recuperadas de acordo com o perfil do usuário autenticado.</w:t>
            </w:r>
          </w:p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Regra utilizada:</w:t>
            </w:r>
          </w:p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[RN381] Incluir link para baixar o arquivo</w:t>
            </w:r>
          </w:p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O sistema deve incluir um link no nome do arquivo, que ao ser acionado, possibilitará baixar o arquivo na máquina do usuário.</w:t>
            </w:r>
          </w:p>
        </w:tc>
      </w:tr>
      <w:tr w:rsidR="00697EE8" w:rsidTr="003955EE">
        <w:tc>
          <w:tcPr>
            <w:tcW w:w="2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Default="00697EE8" w:rsidP="0050162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800D8E">
              <w:rPr>
                <w:rFonts w:eastAsia="Arial Unicode MS"/>
                <w:b/>
                <w:lang w:eastAsia="en-US"/>
              </w:rPr>
              <w:lastRenderedPageBreak/>
              <w:t>2</w:t>
            </w:r>
            <w:proofErr w:type="gramEnd"/>
          </w:p>
        </w:tc>
        <w:tc>
          <w:tcPr>
            <w:tcW w:w="4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Pr="00D244B6" w:rsidRDefault="00697EE8" w:rsidP="00174BDB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&lt;Descrever o passo a passo das ações&gt;</w:t>
            </w:r>
          </w:p>
          <w:p w:rsidR="00697EE8" w:rsidRPr="00D244B6" w:rsidRDefault="00697EE8" w:rsidP="00174BDB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EXEMPLO:</w:t>
            </w:r>
          </w:p>
          <w:p w:rsidR="00697EE8" w:rsidRPr="00D244B6" w:rsidRDefault="00697EE8" w:rsidP="00174BDB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</w:p>
          <w:p w:rsidR="00697EE8" w:rsidRPr="00D244B6" w:rsidRDefault="00697EE8" w:rsidP="00174BDB">
            <w:pPr>
              <w:pStyle w:val="NormalWeb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Preencher filtros desejados para pesquisa e acionar botão "Consultar".</w:t>
            </w:r>
          </w:p>
        </w:tc>
        <w:tc>
          <w:tcPr>
            <w:tcW w:w="77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:rsidR="00697EE8" w:rsidRPr="00D244B6" w:rsidRDefault="00697EE8" w:rsidP="00D1178F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&lt;Descrever o resultado esperado referente às ações do passo&gt;</w:t>
            </w:r>
          </w:p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EXEMPLO:</w:t>
            </w:r>
          </w:p>
          <w:p w:rsidR="00697EE8" w:rsidRPr="00D244B6" w:rsidRDefault="00697EE8" w:rsidP="0050162A">
            <w:pPr>
              <w:pStyle w:val="NormalWeb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D244B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Sistema validar preenchimento dos campos e apresenta lista de arquivos de acordo com parâmetros informados para pesquisa.</w:t>
            </w:r>
          </w:p>
        </w:tc>
      </w:tr>
      <w:tr w:rsidR="00697EE8" w:rsidTr="003955EE">
        <w:tc>
          <w:tcPr>
            <w:tcW w:w="2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97EE8" w:rsidRDefault="00697EE8" w:rsidP="0050162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br/>
            </w:r>
            <w:r w:rsidRPr="00800D8E">
              <w:rPr>
                <w:rFonts w:eastAsia="Arial Unicode MS"/>
                <w:b/>
                <w:lang w:eastAsia="en-US"/>
              </w:rPr>
              <w:t>Tipo de Execução:</w:t>
            </w:r>
          </w:p>
        </w:tc>
        <w:tc>
          <w:tcPr>
            <w:tcW w:w="119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Pr="00D244B6" w:rsidRDefault="00697EE8" w:rsidP="0050162A">
            <w:pPr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&lt;Manual ou automático&gt;</w:t>
            </w:r>
          </w:p>
        </w:tc>
      </w:tr>
      <w:tr w:rsidR="00697EE8" w:rsidTr="003955EE">
        <w:tc>
          <w:tcPr>
            <w:tcW w:w="2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97EE8" w:rsidRDefault="00697EE8" w:rsidP="0050162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800D8E">
              <w:rPr>
                <w:rFonts w:eastAsia="Arial Unicode MS"/>
                <w:b/>
                <w:lang w:eastAsia="en-US"/>
              </w:rPr>
              <w:t>Prioridade:</w:t>
            </w:r>
          </w:p>
        </w:tc>
        <w:tc>
          <w:tcPr>
            <w:tcW w:w="119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Pr="00D244B6" w:rsidRDefault="00697EE8" w:rsidP="0050162A">
            <w:pPr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&lt;</w:t>
            </w:r>
            <w:proofErr w:type="gramStart"/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Baixo, médio</w:t>
            </w:r>
            <w:proofErr w:type="gramEnd"/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 xml:space="preserve"> ou alto&gt;</w:t>
            </w:r>
          </w:p>
        </w:tc>
      </w:tr>
      <w:tr w:rsidR="00697EE8" w:rsidTr="003955EE">
        <w:tc>
          <w:tcPr>
            <w:tcW w:w="1491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97EE8" w:rsidRDefault="00697EE8" w:rsidP="0050162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247BE" w:rsidRDefault="002247BE">
      <w:pPr>
        <w:rPr>
          <w:rFonts w:ascii="Arial" w:hAnsi="Arial" w:cs="Arial"/>
          <w:sz w:val="18"/>
          <w:szCs w:val="18"/>
        </w:rPr>
      </w:pPr>
      <w:bookmarkStart w:id="1" w:name="toc_tc189385"/>
      <w:bookmarkEnd w:id="1"/>
    </w:p>
    <w:p w:rsidR="002247BE" w:rsidRDefault="002247BE">
      <w:pPr>
        <w:rPr>
          <w:rFonts w:ascii="Arial" w:hAnsi="Arial" w:cs="Arial"/>
          <w:sz w:val="18"/>
          <w:szCs w:val="18"/>
        </w:rPr>
      </w:pPr>
    </w:p>
    <w:p w:rsidR="003955EE" w:rsidRDefault="003955EE">
      <w:pPr>
        <w:rPr>
          <w:rFonts w:ascii="Arial" w:hAnsi="Arial" w:cs="Arial"/>
          <w:sz w:val="18"/>
          <w:szCs w:val="18"/>
        </w:rPr>
      </w:pPr>
    </w:p>
    <w:p w:rsidR="003955EE" w:rsidRPr="00304E6D" w:rsidRDefault="008F72EA" w:rsidP="00D244B6">
      <w:pPr>
        <w:pStyle w:val="CabealhodeTabela"/>
        <w:widowControl w:val="0"/>
        <w:numPr>
          <w:ilvl w:val="0"/>
          <w:numId w:val="31"/>
        </w:numPr>
        <w:suppressAutoHyphens/>
        <w:spacing w:line="276" w:lineRule="auto"/>
        <w:jc w:val="left"/>
        <w:rPr>
          <w:rFonts w:eastAsia="Arial Unicode MS"/>
          <w:szCs w:val="24"/>
          <w:lang w:eastAsia="en-US"/>
        </w:rPr>
      </w:pPr>
      <w:hyperlink w:anchor="toc_1_2" w:history="1">
        <w:r w:rsidR="00D244B6">
          <w:rPr>
            <w:rFonts w:eastAsia="Arial Unicode MS"/>
            <w:szCs w:val="24"/>
            <w:lang w:eastAsia="en-US"/>
          </w:rPr>
          <w:t xml:space="preserve"> </w:t>
        </w:r>
        <w:r w:rsidR="003955EE" w:rsidRPr="00304E6D">
          <w:rPr>
            <w:rFonts w:eastAsia="Arial Unicode MS"/>
            <w:szCs w:val="24"/>
            <w:lang w:eastAsia="en-US"/>
          </w:rPr>
          <w:t>Não Funcional</w:t>
        </w:r>
      </w:hyperlink>
    </w:p>
    <w:p w:rsidR="003955EE" w:rsidRPr="00304E6D" w:rsidRDefault="008F72EA" w:rsidP="003955EE">
      <w:pPr>
        <w:pStyle w:val="NormalWeb"/>
        <w:rPr>
          <w:rStyle w:val="CTMISInfoCaractere"/>
          <w:rFonts w:eastAsia="Times New Roman"/>
          <w:lang w:eastAsia="ar-SA"/>
        </w:rPr>
      </w:pPr>
      <w:hyperlink w:anchor="toc_1_1_1" w:history="1">
        <w:r w:rsidR="00D244B6">
          <w:rPr>
            <w:rStyle w:val="CTMISInfoCaractere"/>
            <w:rFonts w:eastAsia="Times New Roman"/>
            <w:lang w:eastAsia="ar-SA"/>
          </w:rPr>
          <w:t xml:space="preserve"> </w:t>
        </w:r>
        <w:r w:rsidR="00D244B6" w:rsidRPr="00D244B6">
          <w:rPr>
            <w:rFonts w:ascii="Arial" w:hAnsi="Arial" w:cs="Arial"/>
            <w:b/>
            <w:color w:val="548DD4" w:themeColor="text2" w:themeTint="99"/>
            <w:sz w:val="20"/>
            <w:szCs w:val="20"/>
          </w:rPr>
          <w:t>&lt;Colocar a tabela com os resultados não funcionais</w:t>
        </w:r>
        <w:r w:rsidR="003955EE" w:rsidRPr="00D244B6">
          <w:rPr>
            <w:rFonts w:ascii="Arial" w:hAnsi="Arial" w:cs="Arial"/>
            <w:b/>
            <w:color w:val="548DD4" w:themeColor="text2" w:themeTint="99"/>
            <w:sz w:val="20"/>
            <w:szCs w:val="20"/>
          </w:rPr>
          <w:t>&gt;</w:t>
        </w:r>
      </w:hyperlink>
    </w:p>
    <w:p w:rsidR="003955EE" w:rsidRPr="00D244B6" w:rsidRDefault="00D244B6" w:rsidP="003955EE">
      <w:pPr>
        <w:rPr>
          <w:rFonts w:ascii="Arial" w:eastAsiaTheme="minorEastAsia" w:hAnsi="Arial" w:cs="Arial"/>
          <w:b/>
          <w:i/>
          <w:color w:val="548DD4" w:themeColor="text2" w:themeTint="99"/>
          <w:sz w:val="20"/>
          <w:szCs w:val="20"/>
          <w:lang w:eastAsia="pt-BR"/>
        </w:rPr>
      </w:pPr>
      <w:r w:rsidRPr="00D244B6">
        <w:rPr>
          <w:rFonts w:ascii="Arial" w:eastAsiaTheme="minorEastAsia" w:hAnsi="Arial" w:cs="Arial"/>
          <w:b/>
          <w:i/>
          <w:color w:val="548DD4" w:themeColor="text2" w:themeTint="99"/>
          <w:sz w:val="20"/>
          <w:szCs w:val="20"/>
          <w:lang w:eastAsia="pt-BR"/>
        </w:rPr>
        <w:t>EXEMPLO:</w:t>
      </w:r>
    </w:p>
    <w:p w:rsidR="003955EE" w:rsidRDefault="003955EE" w:rsidP="003955EE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149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64"/>
        <w:gridCol w:w="1533"/>
        <w:gridCol w:w="698"/>
        <w:gridCol w:w="11919"/>
      </w:tblGrid>
      <w:tr w:rsidR="00D244B6" w:rsidTr="00FE7D63"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44B6" w:rsidRPr="00FE7D63" w:rsidRDefault="00D244B6" w:rsidP="00EC6A41">
            <w:pPr>
              <w:spacing w:before="75" w:after="75"/>
              <w:rPr>
                <w:rFonts w:eastAsia="Arial Unicode MS"/>
                <w:b/>
                <w:lang w:eastAsia="en-US"/>
              </w:rPr>
            </w:pPr>
            <w:r w:rsidRPr="00FE7D63">
              <w:rPr>
                <w:rFonts w:eastAsia="Arial Unicode MS"/>
                <w:b/>
                <w:lang w:eastAsia="en-US"/>
              </w:rPr>
              <w:lastRenderedPageBreak/>
              <w:t>Caso de Teste SISUBS-12: TL001 - Identificação do Município</w:t>
            </w:r>
          </w:p>
        </w:tc>
      </w:tr>
      <w:tr w:rsidR="004A6099" w:rsidTr="00FE7D63">
        <w:tc>
          <w:tcPr>
            <w:tcW w:w="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44B6" w:rsidRPr="00FE7D63" w:rsidRDefault="00D244B6" w:rsidP="00FE7D63">
            <w:pPr>
              <w:spacing w:before="75" w:after="75"/>
              <w:rPr>
                <w:rFonts w:eastAsia="Arial Unicode MS"/>
                <w:b/>
                <w:lang w:eastAsia="en-US"/>
              </w:rPr>
            </w:pPr>
            <w:r w:rsidRPr="00FE7D63">
              <w:rPr>
                <w:rFonts w:eastAsia="Arial Unicode MS"/>
                <w:b/>
                <w:lang w:eastAsia="en-US"/>
              </w:rPr>
              <w:t>Autor:</w:t>
            </w:r>
          </w:p>
        </w:tc>
        <w:tc>
          <w:tcPr>
            <w:tcW w:w="4744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44B6" w:rsidRPr="00FE7D63" w:rsidRDefault="00D244B6" w:rsidP="00FE7D63">
            <w:pPr>
              <w:spacing w:before="75" w:after="75"/>
              <w:rPr>
                <w:rFonts w:eastAsia="Arial Unicode MS"/>
                <w:b/>
                <w:lang w:eastAsia="en-US"/>
              </w:rPr>
            </w:pPr>
          </w:p>
        </w:tc>
      </w:tr>
      <w:tr w:rsidR="004A6099" w:rsidTr="00FE7D63">
        <w:tc>
          <w:tcPr>
            <w:tcW w:w="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44B6" w:rsidRPr="0013144A" w:rsidRDefault="00D244B6" w:rsidP="00EC6A41">
            <w:pPr>
              <w:spacing w:before="75" w:after="75"/>
              <w:rPr>
                <w:rFonts w:eastAsia="Arial Unicode MS"/>
                <w:b/>
                <w:lang w:eastAsia="en-US"/>
              </w:rPr>
            </w:pPr>
            <w:r w:rsidRPr="0013144A">
              <w:rPr>
                <w:rFonts w:eastAsia="Arial Unicode MS"/>
                <w:b/>
                <w:lang w:eastAsia="en-US"/>
              </w:rPr>
              <w:t>#: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44B6" w:rsidRPr="0013144A" w:rsidRDefault="00D244B6" w:rsidP="00EC6A41">
            <w:pPr>
              <w:spacing w:before="75" w:after="75"/>
              <w:rPr>
                <w:rFonts w:eastAsia="Arial Unicode MS"/>
                <w:b/>
                <w:lang w:eastAsia="en-US"/>
              </w:rPr>
            </w:pPr>
            <w:r w:rsidRPr="0013144A">
              <w:rPr>
                <w:rFonts w:eastAsia="Arial Unicode MS"/>
                <w:b/>
                <w:lang w:eastAsia="en-US"/>
              </w:rPr>
              <w:t>Ações do Passo:</w:t>
            </w:r>
          </w:p>
        </w:tc>
        <w:tc>
          <w:tcPr>
            <w:tcW w:w="423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44B6" w:rsidRPr="0013144A" w:rsidRDefault="00D244B6" w:rsidP="004A6099">
            <w:pPr>
              <w:spacing w:before="75" w:after="75"/>
              <w:ind w:right="4377"/>
              <w:rPr>
                <w:rFonts w:eastAsia="Arial Unicode MS"/>
                <w:b/>
                <w:lang w:eastAsia="en-US"/>
              </w:rPr>
            </w:pPr>
            <w:r w:rsidRPr="0013144A">
              <w:rPr>
                <w:rFonts w:eastAsia="Arial Unicode MS"/>
                <w:b/>
                <w:lang w:eastAsia="en-US"/>
              </w:rPr>
              <w:t>Resultados Esperados:</w:t>
            </w:r>
          </w:p>
        </w:tc>
      </w:tr>
      <w:tr w:rsidR="004A6099" w:rsidTr="00FE7D63">
        <w:trPr>
          <w:trHeight w:val="9020"/>
        </w:trPr>
        <w:tc>
          <w:tcPr>
            <w:tcW w:w="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44B6" w:rsidRDefault="00D244B6" w:rsidP="00EC6A41">
            <w:pPr>
              <w:spacing w:before="75" w:after="75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3144A">
              <w:rPr>
                <w:rFonts w:eastAsia="Arial Unicode MS"/>
                <w:b/>
                <w:lang w:eastAsia="en-US"/>
              </w:rPr>
              <w:lastRenderedPageBreak/>
              <w:t>1</w:t>
            </w:r>
            <w:proofErr w:type="gramEnd"/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44B6" w:rsidRDefault="00D244B6" w:rsidP="00EC6A4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13144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Validar TL001 - Identificação do Município</w:t>
            </w:r>
          </w:p>
        </w:tc>
        <w:tc>
          <w:tcPr>
            <w:tcW w:w="423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168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850"/>
              <w:gridCol w:w="993"/>
              <w:gridCol w:w="283"/>
              <w:gridCol w:w="25"/>
              <w:gridCol w:w="20"/>
              <w:gridCol w:w="239"/>
              <w:gridCol w:w="186"/>
              <w:gridCol w:w="239"/>
              <w:gridCol w:w="161"/>
              <w:gridCol w:w="60"/>
              <w:gridCol w:w="223"/>
              <w:gridCol w:w="60"/>
              <w:gridCol w:w="913"/>
              <w:gridCol w:w="142"/>
              <w:gridCol w:w="60"/>
              <w:gridCol w:w="791"/>
              <w:gridCol w:w="302"/>
              <w:gridCol w:w="60"/>
              <w:gridCol w:w="1339"/>
              <w:gridCol w:w="7539"/>
              <w:gridCol w:w="120"/>
              <w:gridCol w:w="1600"/>
              <w:gridCol w:w="60"/>
            </w:tblGrid>
            <w:tr w:rsidR="004A6099" w:rsidTr="004A6099">
              <w:trPr>
                <w:gridAfter w:val="2"/>
                <w:wAfter w:w="1660" w:type="dxa"/>
                <w:trHeight w:val="390"/>
              </w:trPr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Nome do Atributo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Tipo (</w:t>
                  </w:r>
                  <w:proofErr w:type="gramStart"/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Tam</w:t>
                  </w:r>
                  <w:proofErr w:type="gramEnd"/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Máscara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 xml:space="preserve">Regras e </w:t>
                  </w:r>
                  <w:proofErr w:type="spellStart"/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Hint</w:t>
                  </w:r>
                  <w:proofErr w:type="spellEnd"/>
                </w:p>
              </w:tc>
              <w:tc>
                <w:tcPr>
                  <w:tcW w:w="7659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FE7D63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Tabela</w:t>
                  </w:r>
                </w:p>
              </w:tc>
            </w:tr>
            <w:tr w:rsidR="00D244B6" w:rsidTr="004A6099">
              <w:trPr>
                <w:gridAfter w:val="3"/>
                <w:wAfter w:w="1780" w:type="dxa"/>
              </w:trPr>
              <w:tc>
                <w:tcPr>
                  <w:tcW w:w="15110" w:type="dxa"/>
                  <w:gridSpan w:val="21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DADOS DO MUNICIPIO</w:t>
                  </w:r>
                </w:p>
              </w:tc>
            </w:tr>
            <w:tr w:rsidR="004A6099" w:rsidTr="004A6099"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D244B6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13144A"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UF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Exibe o estado a qual o município pertence.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60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 xml:space="preserve">Exibir o valor da UF correspondente </w:t>
                  </w:r>
                  <w:proofErr w:type="gramStart"/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a</w:t>
                  </w:r>
                  <w:proofErr w:type="gramEnd"/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 xml:space="preserve"> esfera no SCPA.</w:t>
                  </w:r>
                </w:p>
              </w:tc>
              <w:tc>
                <w:tcPr>
                  <w:tcW w:w="10658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A6099" w:rsidTr="004A6099"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D244B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13144A"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Exibe o nome do município.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60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 xml:space="preserve">Exibir o valor da cidade correspondente </w:t>
                  </w:r>
                  <w:proofErr w:type="gramStart"/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a</w:t>
                  </w:r>
                  <w:proofErr w:type="gramEnd"/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 xml:space="preserve"> esfera no SCPA.</w:t>
                  </w:r>
                </w:p>
              </w:tc>
              <w:tc>
                <w:tcPr>
                  <w:tcW w:w="10658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A6099" w:rsidTr="004A6099"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D244B6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13144A"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CNPJ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Exibe o CNPJ do município.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60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99999.999/9999-99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Informação recuperada do FNS.</w:t>
                  </w:r>
                </w:p>
              </w:tc>
              <w:tc>
                <w:tcPr>
                  <w:tcW w:w="10658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244B6" w:rsidTr="004A6099">
              <w:trPr>
                <w:gridAfter w:val="3"/>
                <w:wAfter w:w="1780" w:type="dxa"/>
              </w:trPr>
              <w:tc>
                <w:tcPr>
                  <w:tcW w:w="15110" w:type="dxa"/>
                  <w:gridSpan w:val="21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DADOS DO SECRETARIO DE SAUDE</w:t>
                  </w:r>
                </w:p>
              </w:tc>
            </w:tr>
            <w:tr w:rsidR="004A6099" w:rsidTr="004A6099">
              <w:trPr>
                <w:gridAfter w:val="1"/>
                <w:wAfter w:w="60" w:type="dxa"/>
              </w:trPr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D244B6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13144A"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CPF do secretário de saúde do município responsável pelo cadastro das informações.</w:t>
                  </w:r>
                </w:p>
              </w:tc>
              <w:tc>
                <w:tcPr>
                  <w:tcW w:w="32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999.999.999-99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658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A6099" w:rsidTr="004A6099">
              <w:trPr>
                <w:gridAfter w:val="1"/>
                <w:wAfter w:w="60" w:type="dxa"/>
              </w:trPr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D244B6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13144A"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Nome do secretário de saúde do município responsável pelas informações.</w:t>
                  </w:r>
                </w:p>
              </w:tc>
              <w:tc>
                <w:tcPr>
                  <w:tcW w:w="32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658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A6099" w:rsidTr="004A6099">
              <w:trPr>
                <w:gridAfter w:val="1"/>
                <w:wAfter w:w="60" w:type="dxa"/>
              </w:trPr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D244B6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13144A"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E-mail                 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E-mail do secretário de saúde do município responsável pelas informações.</w:t>
                  </w:r>
                </w:p>
              </w:tc>
              <w:tc>
                <w:tcPr>
                  <w:tcW w:w="32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nome@dominio.com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658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A6099" w:rsidTr="004A6099">
              <w:trPr>
                <w:gridAfter w:val="1"/>
                <w:wAfter w:w="60" w:type="dxa"/>
              </w:trPr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D244B6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13144A"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Telefone do secretário de saúde do município responsável pelas informações.</w:t>
                  </w:r>
                </w:p>
              </w:tc>
              <w:tc>
                <w:tcPr>
                  <w:tcW w:w="32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(99) 99999-9999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658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244B6" w:rsidTr="004A6099">
              <w:trPr>
                <w:gridAfter w:val="3"/>
                <w:wAfter w:w="1780" w:type="dxa"/>
              </w:trPr>
              <w:tc>
                <w:tcPr>
                  <w:tcW w:w="15110" w:type="dxa"/>
                  <w:gridSpan w:val="21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OPÇÕES</w:t>
                  </w:r>
                </w:p>
              </w:tc>
            </w:tr>
            <w:tr w:rsidR="004A6099" w:rsidTr="004A6099">
              <w:trPr>
                <w:gridAfter w:val="1"/>
                <w:wAfter w:w="60" w:type="dxa"/>
              </w:trPr>
              <w:tc>
                <w:tcPr>
                  <w:tcW w:w="6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D244B6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13144A">
                    <w:rPr>
                      <w:rFonts w:ascii="Arial" w:eastAsiaTheme="minorEastAsia" w:hAnsi="Arial" w:cs="Arial"/>
                      <w:b/>
                      <w:color w:val="548DD4" w:themeColor="text2" w:themeTint="99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Próximo</w:t>
                  </w:r>
                </w:p>
              </w:tc>
              <w:tc>
                <w:tcPr>
                  <w:tcW w:w="9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Opção permite passar para a próxima etapa do cadastro (Identificação das UBS).</w:t>
                  </w:r>
                </w:p>
              </w:tc>
              <w:tc>
                <w:tcPr>
                  <w:tcW w:w="32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13144A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658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244B6" w:rsidRPr="0013144A" w:rsidRDefault="00D244B6" w:rsidP="00EC6A41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D63">
                    <w:rPr>
                      <w:rFonts w:ascii="Arial" w:hAnsi="Arial" w:cs="Arial"/>
                      <w:b/>
                      <w:color w:val="548DD4" w:themeColor="text2" w:themeTint="99"/>
                      <w:sz w:val="18"/>
                      <w:szCs w:val="18"/>
                    </w:rPr>
                    <w:t>N/A</w:t>
                  </w:r>
                </w:p>
              </w:tc>
            </w:tr>
          </w:tbl>
          <w:p w:rsidR="00D244B6" w:rsidRDefault="00D244B6" w:rsidP="004A6099">
            <w:pPr>
              <w:pStyle w:val="NormalWeb"/>
              <w:ind w:right="196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13144A" w:rsidTr="00FE7D6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44A" w:rsidRDefault="0013144A" w:rsidP="00EC6A4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7D63" w:rsidRPr="00D244B6" w:rsidTr="00FE7D6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4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E7D63" w:rsidRDefault="00FE7D63" w:rsidP="00EC6A4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br/>
            </w:r>
            <w:r w:rsidRPr="00800D8E">
              <w:rPr>
                <w:rFonts w:eastAsia="Arial Unicode MS"/>
                <w:b/>
                <w:lang w:eastAsia="en-US"/>
              </w:rPr>
              <w:t>Tipo de Execução:</w:t>
            </w:r>
          </w:p>
        </w:tc>
        <w:tc>
          <w:tcPr>
            <w:tcW w:w="3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E7D63" w:rsidRPr="00D244B6" w:rsidRDefault="00FE7D63" w:rsidP="00EC6A41">
            <w:pPr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&lt;Manual ou automático&gt;</w:t>
            </w:r>
          </w:p>
        </w:tc>
      </w:tr>
      <w:tr w:rsidR="00FE7D63" w:rsidRPr="00D244B6" w:rsidTr="00FE7D6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"/>
        </w:trPr>
        <w:tc>
          <w:tcPr>
            <w:tcW w:w="1004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E7D63" w:rsidRDefault="00FE7D63" w:rsidP="00EC6A4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800D8E">
              <w:rPr>
                <w:rFonts w:eastAsia="Arial Unicode MS"/>
                <w:b/>
                <w:lang w:eastAsia="en-US"/>
              </w:rPr>
              <w:t>Prioridade:</w:t>
            </w:r>
          </w:p>
        </w:tc>
        <w:tc>
          <w:tcPr>
            <w:tcW w:w="3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E7D63" w:rsidRPr="00D244B6" w:rsidRDefault="00FE7D63" w:rsidP="00EC6A41">
            <w:pPr>
              <w:rPr>
                <w:rFonts w:ascii="Arial" w:eastAsiaTheme="minorEastAsia" w:hAnsi="Arial" w:cs="Arial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&lt;</w:t>
            </w:r>
            <w:proofErr w:type="gramStart"/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>Baixo, médio</w:t>
            </w:r>
            <w:proofErr w:type="gramEnd"/>
            <w:r w:rsidRPr="00D244B6">
              <w:rPr>
                <w:rFonts w:ascii="Arial" w:eastAsiaTheme="minorEastAsia" w:hAnsi="Arial" w:cs="Arial"/>
                <w:b/>
                <w:i/>
                <w:color w:val="548DD4" w:themeColor="text2" w:themeTint="99"/>
                <w:sz w:val="20"/>
                <w:szCs w:val="20"/>
                <w:lang w:eastAsia="pt-BR"/>
              </w:rPr>
              <w:t xml:space="preserve"> ou alto&gt;</w:t>
            </w:r>
          </w:p>
        </w:tc>
      </w:tr>
      <w:tr w:rsidR="00FE7D63" w:rsidTr="00FE7D6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FE7D63" w:rsidRDefault="00FE7D63" w:rsidP="00EC6A4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3955EE" w:rsidRDefault="003955EE" w:rsidP="003955EE">
      <w:pPr>
        <w:rPr>
          <w:rFonts w:ascii="Arial" w:eastAsia="Times New Roman" w:hAnsi="Arial" w:cs="Arial"/>
          <w:sz w:val="18"/>
          <w:szCs w:val="18"/>
        </w:rPr>
      </w:pPr>
    </w:p>
    <w:p w:rsidR="003955EE" w:rsidRDefault="003955EE" w:rsidP="003955EE">
      <w:pPr>
        <w:rPr>
          <w:rFonts w:ascii="Arial" w:eastAsia="Times New Roman" w:hAnsi="Arial" w:cs="Arial"/>
          <w:sz w:val="18"/>
          <w:szCs w:val="18"/>
        </w:rPr>
      </w:pPr>
    </w:p>
    <w:p w:rsidR="003955EE" w:rsidRDefault="003955EE" w:rsidP="003955E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3955EE" w:rsidRPr="0013144A" w:rsidRDefault="003955EE" w:rsidP="0013144A">
      <w:pPr>
        <w:pStyle w:val="CabealhodeTabela"/>
        <w:widowControl w:val="0"/>
        <w:numPr>
          <w:ilvl w:val="0"/>
          <w:numId w:val="31"/>
        </w:numPr>
        <w:suppressAutoHyphens/>
        <w:spacing w:line="276" w:lineRule="auto"/>
        <w:jc w:val="left"/>
        <w:rPr>
          <w:rFonts w:eastAsia="Arial Unicode MS"/>
          <w:szCs w:val="24"/>
          <w:lang w:eastAsia="en-US"/>
        </w:rPr>
      </w:pPr>
      <w:r w:rsidRPr="0013144A">
        <w:rPr>
          <w:rFonts w:eastAsia="Arial Unicode MS"/>
          <w:szCs w:val="24"/>
          <w:lang w:eastAsia="en-US"/>
        </w:rPr>
        <w:t xml:space="preserve">Documentos Utilizados: </w:t>
      </w:r>
    </w:p>
    <w:p w:rsidR="003955EE" w:rsidRDefault="003955EE" w:rsidP="003955EE">
      <w:pPr>
        <w:rPr>
          <w:rFonts w:ascii="Arial" w:eastAsia="Times New Roman" w:hAnsi="Arial" w:cs="Arial"/>
          <w:sz w:val="18"/>
          <w:szCs w:val="18"/>
        </w:rPr>
      </w:pPr>
    </w:p>
    <w:p w:rsidR="003955EE" w:rsidRPr="00935EAA" w:rsidRDefault="003955EE" w:rsidP="003955EE">
      <w:pPr>
        <w:rPr>
          <w:rStyle w:val="CTMISInfoCaractere"/>
          <w:lang w:eastAsia="ar-SA"/>
        </w:rPr>
      </w:pPr>
      <w:r w:rsidRPr="00EA527E">
        <w:rPr>
          <w:rFonts w:ascii="Arial" w:eastAsiaTheme="minorEastAsia" w:hAnsi="Arial" w:cs="Arial"/>
          <w:b/>
          <w:color w:val="548DD4" w:themeColor="text2" w:themeTint="99"/>
          <w:sz w:val="20"/>
          <w:szCs w:val="20"/>
          <w:lang w:eastAsia="pt-BR"/>
        </w:rPr>
        <w:t>&lt;Listar todos os documentos utilizados&gt;</w:t>
      </w:r>
    </w:p>
    <w:p w:rsidR="003955EE" w:rsidRPr="008B37FB" w:rsidRDefault="003955EE">
      <w:pPr>
        <w:rPr>
          <w:rFonts w:ascii="Arial" w:hAnsi="Arial" w:cs="Arial"/>
          <w:sz w:val="18"/>
          <w:szCs w:val="18"/>
        </w:rPr>
      </w:pPr>
    </w:p>
    <w:sectPr w:rsidR="003955EE" w:rsidRPr="008B37FB" w:rsidSect="00697EE8">
      <w:headerReference w:type="default" r:id="rId11"/>
      <w:footerReference w:type="default" r:id="rId12"/>
      <w:headerReference w:type="first" r:id="rId13"/>
      <w:pgSz w:w="16838" w:h="11906" w:orient="landscape" w:code="9"/>
      <w:pgMar w:top="1701" w:right="1418" w:bottom="1134" w:left="1134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EA" w:rsidRDefault="008F72EA" w:rsidP="00CC29AC">
      <w:r>
        <w:separator/>
      </w:r>
    </w:p>
  </w:endnote>
  <w:endnote w:type="continuationSeparator" w:id="0">
    <w:p w:rsidR="008F72EA" w:rsidRDefault="008F72EA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65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9905"/>
      <w:gridCol w:w="2680"/>
      <w:gridCol w:w="2680"/>
    </w:tblGrid>
    <w:tr w:rsidR="00DE6D8B" w:rsidRPr="00124179" w:rsidTr="007926CB">
      <w:trPr>
        <w:trHeight w:val="437"/>
      </w:trPr>
      <w:tc>
        <w:tcPr>
          <w:tcW w:w="9905" w:type="dxa"/>
          <w:shd w:val="clear" w:color="auto" w:fill="auto"/>
        </w:tcPr>
        <w:p w:rsidR="00DE6D8B" w:rsidRPr="00124179" w:rsidRDefault="00DE6D8B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2680" w:type="dxa"/>
          <w:shd w:val="clear" w:color="auto" w:fill="auto"/>
        </w:tcPr>
        <w:p w:rsidR="00DE6D8B" w:rsidRPr="00E5469A" w:rsidRDefault="00DE6D8B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680" w:type="dxa"/>
          <w:shd w:val="clear" w:color="auto" w:fill="auto"/>
        </w:tcPr>
        <w:p w:rsidR="00DE6D8B" w:rsidRPr="00124179" w:rsidRDefault="00DE6D8B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F17A8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F17A8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EA" w:rsidRDefault="008F72EA" w:rsidP="00CC29AC">
      <w:r>
        <w:separator/>
      </w:r>
    </w:p>
  </w:footnote>
  <w:footnote w:type="continuationSeparator" w:id="0">
    <w:p w:rsidR="008F72EA" w:rsidRDefault="008F72EA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67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913"/>
      <w:gridCol w:w="12054"/>
    </w:tblGrid>
    <w:tr w:rsidR="00DE6D8B" w:rsidRPr="009B7730" w:rsidTr="007926CB">
      <w:trPr>
        <w:trHeight w:hRule="exact" w:val="1058"/>
      </w:trPr>
      <w:tc>
        <w:tcPr>
          <w:tcW w:w="2913" w:type="dxa"/>
          <w:shd w:val="clear" w:color="auto" w:fill="auto"/>
        </w:tcPr>
        <w:p w:rsidR="00DE6D8B" w:rsidRPr="009B7730" w:rsidRDefault="00DE6D8B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12054" w:type="dxa"/>
          <w:shd w:val="clear" w:color="auto" w:fill="auto"/>
          <w:vAlign w:val="center"/>
        </w:tcPr>
        <w:p w:rsidR="00DE6D8B" w:rsidRDefault="00422DAC" w:rsidP="004A3726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Roteiro de Teste</w:t>
          </w:r>
        </w:p>
        <w:p w:rsidR="00422DAC" w:rsidRPr="0031792E" w:rsidRDefault="00422DAC" w:rsidP="004A3726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3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573"/>
    </w:tblGrid>
    <w:tr w:rsidR="00DE6D8B" w:rsidTr="00697EE8">
      <w:trPr>
        <w:trHeight w:val="341"/>
      </w:trPr>
      <w:tc>
        <w:tcPr>
          <w:tcW w:w="14573" w:type="dxa"/>
          <w:tcMar>
            <w:top w:w="55" w:type="dxa"/>
            <w:left w:w="55" w:type="dxa"/>
            <w:bottom w:w="55" w:type="dxa"/>
            <w:right w:w="55" w:type="dxa"/>
          </w:tcMar>
        </w:tcPr>
        <w:p w:rsidR="00DE6D8B" w:rsidRPr="007F28B6" w:rsidRDefault="00DE6D8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DE6D8B" w:rsidTr="00697EE8">
      <w:trPr>
        <w:trHeight w:val="265"/>
      </w:trPr>
      <w:tc>
        <w:tcPr>
          <w:tcW w:w="14573" w:type="dxa"/>
          <w:tcMar>
            <w:top w:w="55" w:type="dxa"/>
            <w:left w:w="55" w:type="dxa"/>
            <w:bottom w:w="55" w:type="dxa"/>
            <w:right w:w="55" w:type="dxa"/>
          </w:tcMar>
        </w:tcPr>
        <w:p w:rsidR="00DE6D8B" w:rsidRPr="007F28B6" w:rsidRDefault="00DE6D8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862"/>
    <w:multiLevelType w:val="multilevel"/>
    <w:tmpl w:val="417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0583"/>
    <w:multiLevelType w:val="multilevel"/>
    <w:tmpl w:val="21B8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64989"/>
    <w:multiLevelType w:val="hybridMultilevel"/>
    <w:tmpl w:val="BA32C9A4"/>
    <w:lvl w:ilvl="0" w:tplc="FEB4C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67D5C9D"/>
    <w:multiLevelType w:val="hybridMultilevel"/>
    <w:tmpl w:val="C6E826C2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E2915"/>
    <w:multiLevelType w:val="multilevel"/>
    <w:tmpl w:val="ADFA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C6A1C"/>
    <w:multiLevelType w:val="multilevel"/>
    <w:tmpl w:val="1456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1630C"/>
    <w:multiLevelType w:val="multilevel"/>
    <w:tmpl w:val="132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517A3"/>
    <w:multiLevelType w:val="multilevel"/>
    <w:tmpl w:val="EA7A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47AD2"/>
    <w:multiLevelType w:val="multilevel"/>
    <w:tmpl w:val="33DE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87C9C"/>
    <w:multiLevelType w:val="multilevel"/>
    <w:tmpl w:val="092AD6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>
    <w:nsid w:val="4D9521C6"/>
    <w:multiLevelType w:val="multilevel"/>
    <w:tmpl w:val="AAA06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DE47739"/>
    <w:multiLevelType w:val="hybridMultilevel"/>
    <w:tmpl w:val="1D4682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224B25"/>
    <w:multiLevelType w:val="multilevel"/>
    <w:tmpl w:val="FAE0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10685A"/>
    <w:multiLevelType w:val="hybridMultilevel"/>
    <w:tmpl w:val="0846A1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BF3A63"/>
    <w:multiLevelType w:val="multilevel"/>
    <w:tmpl w:val="744C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82FBC"/>
    <w:multiLevelType w:val="hybridMultilevel"/>
    <w:tmpl w:val="EE920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50317"/>
    <w:multiLevelType w:val="multilevel"/>
    <w:tmpl w:val="66D6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15F63"/>
    <w:multiLevelType w:val="multilevel"/>
    <w:tmpl w:val="351C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8788B"/>
    <w:multiLevelType w:val="multilevel"/>
    <w:tmpl w:val="5C06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2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17"/>
  </w:num>
  <w:num w:numId="13">
    <w:abstractNumId w:val="19"/>
  </w:num>
  <w:num w:numId="14">
    <w:abstractNumId w:val="16"/>
  </w:num>
  <w:num w:numId="15">
    <w:abstractNumId w:val="0"/>
  </w:num>
  <w:num w:numId="16">
    <w:abstractNumId w:val="9"/>
  </w:num>
  <w:num w:numId="17">
    <w:abstractNumId w:val="24"/>
  </w:num>
  <w:num w:numId="18">
    <w:abstractNumId w:val="15"/>
  </w:num>
  <w:num w:numId="19">
    <w:abstractNumId w:val="3"/>
  </w:num>
  <w:num w:numId="20">
    <w:abstractNumId w:val="3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11AA3"/>
    <w:rsid w:val="000537D1"/>
    <w:rsid w:val="00067C9F"/>
    <w:rsid w:val="000732BB"/>
    <w:rsid w:val="000911D2"/>
    <w:rsid w:val="000B4A3F"/>
    <w:rsid w:val="000B6C7A"/>
    <w:rsid w:val="000C4775"/>
    <w:rsid w:val="001000F2"/>
    <w:rsid w:val="001110EE"/>
    <w:rsid w:val="00112723"/>
    <w:rsid w:val="0011418A"/>
    <w:rsid w:val="0011768F"/>
    <w:rsid w:val="00120AF7"/>
    <w:rsid w:val="0013144A"/>
    <w:rsid w:val="0014239E"/>
    <w:rsid w:val="00145DF3"/>
    <w:rsid w:val="00174BDB"/>
    <w:rsid w:val="00180199"/>
    <w:rsid w:val="001875EE"/>
    <w:rsid w:val="001A0CB8"/>
    <w:rsid w:val="001B5F14"/>
    <w:rsid w:val="001E026F"/>
    <w:rsid w:val="001F7267"/>
    <w:rsid w:val="002247BE"/>
    <w:rsid w:val="00271555"/>
    <w:rsid w:val="002879B4"/>
    <w:rsid w:val="00295024"/>
    <w:rsid w:val="002A7B29"/>
    <w:rsid w:val="002C2581"/>
    <w:rsid w:val="002D238A"/>
    <w:rsid w:val="002D23DE"/>
    <w:rsid w:val="002E6392"/>
    <w:rsid w:val="002E7A1F"/>
    <w:rsid w:val="002F4FC1"/>
    <w:rsid w:val="00304E6D"/>
    <w:rsid w:val="003414C3"/>
    <w:rsid w:val="0034312E"/>
    <w:rsid w:val="00356482"/>
    <w:rsid w:val="003622DF"/>
    <w:rsid w:val="00372BBE"/>
    <w:rsid w:val="003801A7"/>
    <w:rsid w:val="0038332B"/>
    <w:rsid w:val="003955EE"/>
    <w:rsid w:val="003B50D1"/>
    <w:rsid w:val="003D54A5"/>
    <w:rsid w:val="00422DAC"/>
    <w:rsid w:val="00460DAA"/>
    <w:rsid w:val="0049012F"/>
    <w:rsid w:val="00490AB2"/>
    <w:rsid w:val="00491A59"/>
    <w:rsid w:val="004A3726"/>
    <w:rsid w:val="004A6099"/>
    <w:rsid w:val="004C7C5E"/>
    <w:rsid w:val="004D2FE6"/>
    <w:rsid w:val="004E1318"/>
    <w:rsid w:val="00500A97"/>
    <w:rsid w:val="00540CF3"/>
    <w:rsid w:val="00574122"/>
    <w:rsid w:val="00594C06"/>
    <w:rsid w:val="005A1305"/>
    <w:rsid w:val="005D2ED4"/>
    <w:rsid w:val="005E0F12"/>
    <w:rsid w:val="00626377"/>
    <w:rsid w:val="00630B04"/>
    <w:rsid w:val="00665973"/>
    <w:rsid w:val="00697EE8"/>
    <w:rsid w:val="006A2677"/>
    <w:rsid w:val="006A6C3C"/>
    <w:rsid w:val="006B7A07"/>
    <w:rsid w:val="006C486A"/>
    <w:rsid w:val="006E3D91"/>
    <w:rsid w:val="006F3417"/>
    <w:rsid w:val="007148A7"/>
    <w:rsid w:val="007354B5"/>
    <w:rsid w:val="0076473A"/>
    <w:rsid w:val="00766BE4"/>
    <w:rsid w:val="00766FBA"/>
    <w:rsid w:val="00791ABD"/>
    <w:rsid w:val="007926CB"/>
    <w:rsid w:val="007D16C9"/>
    <w:rsid w:val="007D4A84"/>
    <w:rsid w:val="007E1F5F"/>
    <w:rsid w:val="007F2030"/>
    <w:rsid w:val="007F4B90"/>
    <w:rsid w:val="00800D8E"/>
    <w:rsid w:val="00801794"/>
    <w:rsid w:val="0080207C"/>
    <w:rsid w:val="008515E7"/>
    <w:rsid w:val="00881F83"/>
    <w:rsid w:val="0089058F"/>
    <w:rsid w:val="008B37FB"/>
    <w:rsid w:val="008C0C0C"/>
    <w:rsid w:val="008D2A19"/>
    <w:rsid w:val="008F72EA"/>
    <w:rsid w:val="008F7864"/>
    <w:rsid w:val="00926F26"/>
    <w:rsid w:val="0092716B"/>
    <w:rsid w:val="00935EAA"/>
    <w:rsid w:val="00944C57"/>
    <w:rsid w:val="00981C6D"/>
    <w:rsid w:val="009A7D90"/>
    <w:rsid w:val="009E0D13"/>
    <w:rsid w:val="009E4345"/>
    <w:rsid w:val="00A062DD"/>
    <w:rsid w:val="00A246A6"/>
    <w:rsid w:val="00A25DAA"/>
    <w:rsid w:val="00A660A0"/>
    <w:rsid w:val="00A80271"/>
    <w:rsid w:val="00A81249"/>
    <w:rsid w:val="00AA6B90"/>
    <w:rsid w:val="00AB1E7A"/>
    <w:rsid w:val="00AD3CF3"/>
    <w:rsid w:val="00AE01DE"/>
    <w:rsid w:val="00AE4CCD"/>
    <w:rsid w:val="00AF2261"/>
    <w:rsid w:val="00AF7423"/>
    <w:rsid w:val="00B035A7"/>
    <w:rsid w:val="00B165F4"/>
    <w:rsid w:val="00B21096"/>
    <w:rsid w:val="00B226A6"/>
    <w:rsid w:val="00B37D7C"/>
    <w:rsid w:val="00B45358"/>
    <w:rsid w:val="00B53BCB"/>
    <w:rsid w:val="00B53EAD"/>
    <w:rsid w:val="00B56586"/>
    <w:rsid w:val="00B75C94"/>
    <w:rsid w:val="00BA2B3E"/>
    <w:rsid w:val="00BB0E2F"/>
    <w:rsid w:val="00BB7199"/>
    <w:rsid w:val="00BC3F7C"/>
    <w:rsid w:val="00BD36B6"/>
    <w:rsid w:val="00BF7F22"/>
    <w:rsid w:val="00C10C9A"/>
    <w:rsid w:val="00C15FA7"/>
    <w:rsid w:val="00C20679"/>
    <w:rsid w:val="00C66EBA"/>
    <w:rsid w:val="00C7387F"/>
    <w:rsid w:val="00CB63CB"/>
    <w:rsid w:val="00CC1A07"/>
    <w:rsid w:val="00CC29AC"/>
    <w:rsid w:val="00CF17A8"/>
    <w:rsid w:val="00CF6E31"/>
    <w:rsid w:val="00D10201"/>
    <w:rsid w:val="00D1178F"/>
    <w:rsid w:val="00D17A6F"/>
    <w:rsid w:val="00D2422D"/>
    <w:rsid w:val="00D244B6"/>
    <w:rsid w:val="00D52619"/>
    <w:rsid w:val="00D7204C"/>
    <w:rsid w:val="00D73C4B"/>
    <w:rsid w:val="00DC2950"/>
    <w:rsid w:val="00DE01B8"/>
    <w:rsid w:val="00DE6D8B"/>
    <w:rsid w:val="00E00555"/>
    <w:rsid w:val="00E02F5E"/>
    <w:rsid w:val="00E20C3B"/>
    <w:rsid w:val="00E66ACD"/>
    <w:rsid w:val="00E66CE0"/>
    <w:rsid w:val="00EA0E0F"/>
    <w:rsid w:val="00EA1327"/>
    <w:rsid w:val="00EA527E"/>
    <w:rsid w:val="00EA723D"/>
    <w:rsid w:val="00EB2455"/>
    <w:rsid w:val="00ED2884"/>
    <w:rsid w:val="00EE0C5E"/>
    <w:rsid w:val="00EE48F8"/>
    <w:rsid w:val="00EF6360"/>
    <w:rsid w:val="00F00791"/>
    <w:rsid w:val="00F012BF"/>
    <w:rsid w:val="00F37F9A"/>
    <w:rsid w:val="00F47AD6"/>
    <w:rsid w:val="00F96EC5"/>
    <w:rsid w:val="00FB45F5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character" w:styleId="Refdecomentrio">
    <w:name w:val="annotation reference"/>
    <w:basedOn w:val="Fontepargpadro"/>
    <w:rsid w:val="004A372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726"/>
    <w:pPr>
      <w:widowControl w:val="0"/>
      <w:suppressAutoHyphens/>
    </w:pPr>
    <w:rPr>
      <w:rFonts w:ascii="Arial" w:eastAsia="Arial Unicode MS" w:hAnsi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A3726"/>
    <w:rPr>
      <w:rFonts w:ascii="Arial" w:eastAsia="Arial Unicode MS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97EE8"/>
    <w:pPr>
      <w:spacing w:before="100" w:beforeAutospacing="1" w:after="100" w:afterAutospacing="1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97EE8"/>
    <w:rPr>
      <w:b/>
      <w:bCs/>
    </w:rPr>
  </w:style>
  <w:style w:type="character" w:customStyle="1" w:styleId="label">
    <w:name w:val="label"/>
    <w:basedOn w:val="Fontepargpadro"/>
    <w:rsid w:val="00697EE8"/>
    <w:rPr>
      <w:u w:val="single"/>
    </w:rPr>
  </w:style>
  <w:style w:type="character" w:customStyle="1" w:styleId="CTMISInfoCaractere">
    <w:name w:val="CTM/IS Info Caractere"/>
    <w:basedOn w:val="Fontepargpadro"/>
    <w:uiPriority w:val="1"/>
    <w:qFormat/>
    <w:rsid w:val="00C7387F"/>
    <w:rPr>
      <w:i/>
      <w:color w:val="0000F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AF7"/>
    <w:pPr>
      <w:widowControl/>
      <w:suppressAutoHyphens w:val="0"/>
    </w:pPr>
    <w:rPr>
      <w:rFonts w:ascii="Times New Roman" w:eastAsia="SimSun" w:hAnsi="Times New Roman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AF7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character" w:styleId="Refdecomentrio">
    <w:name w:val="annotation reference"/>
    <w:basedOn w:val="Fontepargpadro"/>
    <w:rsid w:val="004A372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726"/>
    <w:pPr>
      <w:widowControl w:val="0"/>
      <w:suppressAutoHyphens/>
    </w:pPr>
    <w:rPr>
      <w:rFonts w:ascii="Arial" w:eastAsia="Arial Unicode MS" w:hAnsi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A3726"/>
    <w:rPr>
      <w:rFonts w:ascii="Arial" w:eastAsia="Arial Unicode MS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97EE8"/>
    <w:pPr>
      <w:spacing w:before="100" w:beforeAutospacing="1" w:after="100" w:afterAutospacing="1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97EE8"/>
    <w:rPr>
      <w:b/>
      <w:bCs/>
    </w:rPr>
  </w:style>
  <w:style w:type="character" w:customStyle="1" w:styleId="label">
    <w:name w:val="label"/>
    <w:basedOn w:val="Fontepargpadro"/>
    <w:rsid w:val="00697EE8"/>
    <w:rPr>
      <w:u w:val="single"/>
    </w:rPr>
  </w:style>
  <w:style w:type="character" w:customStyle="1" w:styleId="CTMISInfoCaractere">
    <w:name w:val="CTM/IS Info Caractere"/>
    <w:basedOn w:val="Fontepargpadro"/>
    <w:uiPriority w:val="1"/>
    <w:qFormat/>
    <w:rsid w:val="00C7387F"/>
    <w:rPr>
      <w:i/>
      <w:color w:val="0000F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AF7"/>
    <w:pPr>
      <w:widowControl/>
      <w:suppressAutoHyphens w:val="0"/>
    </w:pPr>
    <w:rPr>
      <w:rFonts w:ascii="Times New Roman" w:eastAsia="SimSun" w:hAnsi="Times New Roman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AF7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.costa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3B67-E9AC-44D7-8CED-26AA3F47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Keila Andrade Mota Azevedo</cp:lastModifiedBy>
  <cp:revision>3</cp:revision>
  <cp:lastPrinted>2016-03-24T12:29:00Z</cp:lastPrinted>
  <dcterms:created xsi:type="dcterms:W3CDTF">2018-01-30T19:05:00Z</dcterms:created>
  <dcterms:modified xsi:type="dcterms:W3CDTF">2018-01-30T19:05:00Z</dcterms:modified>
</cp:coreProperties>
</file>